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C8D8E9" w14:textId="77777777" w:rsidR="007E2073" w:rsidRPr="007E2073" w:rsidRDefault="007E2073" w:rsidP="007E2073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Calibri" w:eastAsia="Times New Roman" w:hAnsi="Calibri" w:cs="Calibri"/>
          <w:b/>
          <w:bCs/>
          <w:color w:val="000000"/>
          <w:sz w:val="48"/>
          <w:szCs w:val="48"/>
          <w:lang w:eastAsia="ru-RU"/>
        </w:rPr>
      </w:pPr>
      <w:r w:rsidRPr="007E2073">
        <w:rPr>
          <w:rFonts w:ascii="Calibri" w:eastAsia="Times New Roman" w:hAnsi="Calibri" w:cs="Calibri"/>
          <w:b/>
          <w:bCs/>
          <w:color w:val="000000"/>
          <w:sz w:val="48"/>
          <w:szCs w:val="48"/>
          <w:lang w:eastAsia="ru-RU"/>
        </w:rPr>
        <w:t>С 1 сентября в России начнут действовать «</w:t>
      </w:r>
      <w:proofErr w:type="spellStart"/>
      <w:r w:rsidRPr="007E2073">
        <w:rPr>
          <w:rFonts w:ascii="Calibri" w:eastAsia="Times New Roman" w:hAnsi="Calibri" w:cs="Calibri"/>
          <w:b/>
          <w:bCs/>
          <w:color w:val="000000"/>
          <w:sz w:val="48"/>
          <w:szCs w:val="48"/>
          <w:lang w:eastAsia="ru-RU"/>
        </w:rPr>
        <w:t>автоштрафы</w:t>
      </w:r>
      <w:proofErr w:type="spellEnd"/>
      <w:r w:rsidRPr="007E2073">
        <w:rPr>
          <w:rFonts w:ascii="Calibri" w:eastAsia="Times New Roman" w:hAnsi="Calibri" w:cs="Calibri"/>
          <w:b/>
          <w:bCs/>
          <w:color w:val="000000"/>
          <w:sz w:val="48"/>
          <w:szCs w:val="48"/>
          <w:lang w:eastAsia="ru-RU"/>
        </w:rPr>
        <w:t>» за отдельные нарушения при продаже маркированных товаров</w:t>
      </w:r>
    </w:p>
    <w:p w14:paraId="56134C83" w14:textId="77777777" w:rsidR="007E2073" w:rsidRDefault="007E2073" w:rsidP="007E2073">
      <w:pPr>
        <w:pStyle w:val="a3"/>
        <w:shd w:val="clear" w:color="auto" w:fill="FFFFFF"/>
        <w:spacing w:line="346" w:lineRule="atLeast"/>
        <w:jc w:val="both"/>
        <w:rPr>
          <w:rFonts w:ascii="Calibri" w:hAnsi="Calibri" w:cs="Calibri"/>
          <w:color w:val="000000"/>
          <w:sz w:val="29"/>
          <w:szCs w:val="29"/>
        </w:rPr>
      </w:pPr>
      <w:r>
        <w:rPr>
          <w:rFonts w:ascii="Calibri" w:hAnsi="Calibri" w:cs="Calibri"/>
          <w:color w:val="000000"/>
          <w:sz w:val="29"/>
          <w:szCs w:val="29"/>
        </w:rPr>
        <w:t>С 1 сентября вступает в силу механизм автоматического привлечения к административной ответственности за отдельные нарушения при обороте маркированных товаров. Как сообщили в отделе по труду и потребительскому рынку администрации Белогорска, штрафы будут назначаться на основании сведений государственной информационной системы мониторинга за оборотом товаров, подлежащих обязательной маркировке средствами идентификации (ГИС МТ «Честный знак»).</w:t>
      </w:r>
    </w:p>
    <w:p w14:paraId="3D6B1123" w14:textId="77777777" w:rsidR="007E2073" w:rsidRDefault="007E2073" w:rsidP="007E2073">
      <w:pPr>
        <w:pStyle w:val="a3"/>
        <w:shd w:val="clear" w:color="auto" w:fill="FFFFFF"/>
        <w:spacing w:line="346" w:lineRule="atLeast"/>
        <w:jc w:val="both"/>
        <w:rPr>
          <w:rFonts w:ascii="Calibri" w:hAnsi="Calibri" w:cs="Calibri"/>
          <w:color w:val="000000"/>
          <w:sz w:val="29"/>
          <w:szCs w:val="29"/>
        </w:rPr>
      </w:pPr>
      <w:r>
        <w:rPr>
          <w:rFonts w:ascii="Calibri" w:hAnsi="Calibri" w:cs="Calibri"/>
          <w:color w:val="000000"/>
          <w:sz w:val="29"/>
          <w:szCs w:val="29"/>
        </w:rPr>
        <w:t>— Новые правила затронут, в частности, продажу маркированных товаров с истекшим сроком годности, если после получения из ГИС МТ информации о запрете реализации товар все же был продан, — рассказала замначальника отдела Виктория Мудрая. — Размер штрафа составит 10 тысяч рублей для индивидуального предпринимателя и 20 тысяч рублей для юридического лица за каждую единицу проданного просроченного товара.</w:t>
      </w:r>
    </w:p>
    <w:p w14:paraId="4F7D337F" w14:textId="77777777" w:rsidR="007E2073" w:rsidRDefault="007E2073" w:rsidP="007E2073">
      <w:pPr>
        <w:pStyle w:val="a3"/>
        <w:shd w:val="clear" w:color="auto" w:fill="FFFFFF"/>
        <w:spacing w:line="346" w:lineRule="atLeast"/>
        <w:jc w:val="both"/>
        <w:rPr>
          <w:rFonts w:ascii="Calibri" w:hAnsi="Calibri" w:cs="Calibri"/>
          <w:color w:val="000000"/>
          <w:sz w:val="29"/>
          <w:szCs w:val="29"/>
        </w:rPr>
      </w:pPr>
      <w:r>
        <w:rPr>
          <w:rFonts w:ascii="Calibri" w:hAnsi="Calibri" w:cs="Calibri"/>
          <w:color w:val="000000"/>
          <w:sz w:val="29"/>
          <w:szCs w:val="29"/>
        </w:rPr>
        <w:t xml:space="preserve">За нарушения правил реализации табачной и </w:t>
      </w:r>
      <w:proofErr w:type="spellStart"/>
      <w:r>
        <w:rPr>
          <w:rFonts w:ascii="Calibri" w:hAnsi="Calibri" w:cs="Calibri"/>
          <w:color w:val="000000"/>
          <w:sz w:val="29"/>
          <w:szCs w:val="29"/>
        </w:rPr>
        <w:t>никотинсодержащей</w:t>
      </w:r>
      <w:proofErr w:type="spellEnd"/>
      <w:r>
        <w:rPr>
          <w:rFonts w:ascii="Calibri" w:hAnsi="Calibri" w:cs="Calibri"/>
          <w:color w:val="000000"/>
          <w:sz w:val="29"/>
          <w:szCs w:val="29"/>
        </w:rPr>
        <w:t xml:space="preserve"> продукции также предусмотрены штрафы. Если после получения информации о запрете продавец продолжит реализацию продукции с нарушением установленных ценовых ограничений, размер штрафа составит 5 тысяч руб. при продаже до 100 единиц за один календарный день в одном объекте розничной торговли, 50 тысяч руб. – от 101 до одной тысячи единиц, 500 тысяч руб. – более одной тысячи единиц.</w:t>
      </w:r>
    </w:p>
    <w:p w14:paraId="112D696E" w14:textId="77777777" w:rsidR="007E2073" w:rsidRDefault="007E2073" w:rsidP="007E2073">
      <w:pPr>
        <w:pStyle w:val="a3"/>
        <w:shd w:val="clear" w:color="auto" w:fill="FFFFFF"/>
        <w:spacing w:line="346" w:lineRule="atLeast"/>
        <w:jc w:val="both"/>
        <w:rPr>
          <w:rFonts w:ascii="Calibri" w:hAnsi="Calibri" w:cs="Calibri"/>
          <w:color w:val="000000"/>
          <w:sz w:val="29"/>
          <w:szCs w:val="29"/>
        </w:rPr>
      </w:pPr>
      <w:r>
        <w:rPr>
          <w:rFonts w:ascii="Calibri" w:hAnsi="Calibri" w:cs="Calibri"/>
          <w:color w:val="000000"/>
          <w:sz w:val="29"/>
          <w:szCs w:val="29"/>
        </w:rPr>
        <w:t xml:space="preserve">Кроме того, предусмотрена ответственность за продажу табачной продукции, </w:t>
      </w:r>
      <w:proofErr w:type="spellStart"/>
      <w:r>
        <w:rPr>
          <w:rFonts w:ascii="Calibri" w:hAnsi="Calibri" w:cs="Calibri"/>
          <w:color w:val="000000"/>
          <w:sz w:val="29"/>
          <w:szCs w:val="29"/>
        </w:rPr>
        <w:t>никотинсодержащей</w:t>
      </w:r>
      <w:proofErr w:type="spellEnd"/>
      <w:r>
        <w:rPr>
          <w:rFonts w:ascii="Calibri" w:hAnsi="Calibri" w:cs="Calibri"/>
          <w:color w:val="000000"/>
          <w:sz w:val="29"/>
          <w:szCs w:val="29"/>
        </w:rPr>
        <w:t xml:space="preserve"> продукции и устройств для ее потребления лицом, не зарегистрированным в ГИС МТ в установленном порядке. Штраф в размере 50 тысяч руб. применяется, если через одну единицу контрольно-кассовой техники в течение календарного месяца продано более 10 единиц такой продукции.</w:t>
      </w:r>
    </w:p>
    <w:p w14:paraId="16324FB8" w14:textId="77777777" w:rsidR="007E2073" w:rsidRDefault="007E2073" w:rsidP="007E2073">
      <w:pPr>
        <w:pStyle w:val="a3"/>
        <w:shd w:val="clear" w:color="auto" w:fill="FFFFFF"/>
        <w:spacing w:line="346" w:lineRule="atLeast"/>
        <w:jc w:val="both"/>
        <w:rPr>
          <w:rFonts w:ascii="Calibri" w:hAnsi="Calibri" w:cs="Calibri"/>
          <w:color w:val="000000"/>
          <w:sz w:val="29"/>
          <w:szCs w:val="29"/>
        </w:rPr>
      </w:pPr>
      <w:r>
        <w:rPr>
          <w:rFonts w:ascii="Calibri" w:hAnsi="Calibri" w:cs="Calibri"/>
          <w:color w:val="000000"/>
          <w:sz w:val="29"/>
          <w:szCs w:val="29"/>
        </w:rPr>
        <w:t>Предпринимателям необходимо проверить регистрацию в системе «Честный знак», работу контрольно-кассового оборудования и программного обеспечения, а также передачу сведений о продажах в ГИС МТ.</w:t>
      </w:r>
    </w:p>
    <w:p w14:paraId="23290682" w14:textId="77777777" w:rsidR="007E2073" w:rsidRDefault="007E2073" w:rsidP="007E2073">
      <w:pPr>
        <w:pStyle w:val="a3"/>
        <w:shd w:val="clear" w:color="auto" w:fill="FFFFFF"/>
        <w:spacing w:line="346" w:lineRule="atLeast"/>
        <w:jc w:val="both"/>
        <w:rPr>
          <w:rFonts w:ascii="Calibri" w:hAnsi="Calibri" w:cs="Calibri"/>
          <w:color w:val="000000"/>
          <w:sz w:val="29"/>
          <w:szCs w:val="29"/>
        </w:rPr>
      </w:pPr>
      <w:r>
        <w:rPr>
          <w:rFonts w:ascii="Calibri" w:hAnsi="Calibri" w:cs="Calibri"/>
          <w:color w:val="000000"/>
          <w:sz w:val="29"/>
          <w:szCs w:val="29"/>
        </w:rPr>
        <w:lastRenderedPageBreak/>
        <w:t>Консультацию по вопросам маркировки и подготовке к введению «</w:t>
      </w:r>
      <w:proofErr w:type="spellStart"/>
      <w:r>
        <w:rPr>
          <w:rFonts w:ascii="Calibri" w:hAnsi="Calibri" w:cs="Calibri"/>
          <w:color w:val="000000"/>
          <w:sz w:val="29"/>
          <w:szCs w:val="29"/>
        </w:rPr>
        <w:t>автоштрафов</w:t>
      </w:r>
      <w:proofErr w:type="spellEnd"/>
      <w:r>
        <w:rPr>
          <w:rFonts w:ascii="Calibri" w:hAnsi="Calibri" w:cs="Calibri"/>
          <w:color w:val="000000"/>
          <w:sz w:val="29"/>
          <w:szCs w:val="29"/>
        </w:rPr>
        <w:t>» можно получить в центре «Мой бизнес» Амурской области по адресу: Благовещенск, ул. Амурская, д. 38. Телефон: +7 (4162) 770-730.</w:t>
      </w:r>
    </w:p>
    <w:p w14:paraId="77EB79B2" w14:textId="77777777" w:rsidR="007E2073" w:rsidRDefault="007E2073" w:rsidP="007E2073">
      <w:pPr>
        <w:pStyle w:val="a3"/>
        <w:shd w:val="clear" w:color="auto" w:fill="FFFFFF"/>
        <w:spacing w:line="346" w:lineRule="atLeast"/>
        <w:jc w:val="both"/>
        <w:rPr>
          <w:rFonts w:ascii="Calibri" w:hAnsi="Calibri" w:cs="Calibri"/>
          <w:color w:val="000000"/>
          <w:sz w:val="29"/>
          <w:szCs w:val="29"/>
        </w:rPr>
      </w:pPr>
      <w:r>
        <w:rPr>
          <w:rFonts w:ascii="Calibri" w:hAnsi="Calibri" w:cs="Calibri"/>
          <w:color w:val="000000"/>
          <w:sz w:val="29"/>
          <w:szCs w:val="29"/>
        </w:rPr>
        <w:t>Подробная информация о механизме «</w:t>
      </w:r>
      <w:proofErr w:type="spellStart"/>
      <w:r>
        <w:rPr>
          <w:rFonts w:ascii="Calibri" w:hAnsi="Calibri" w:cs="Calibri"/>
          <w:color w:val="000000"/>
          <w:sz w:val="29"/>
          <w:szCs w:val="29"/>
        </w:rPr>
        <w:t>автоштрафов</w:t>
      </w:r>
      <w:proofErr w:type="spellEnd"/>
      <w:r>
        <w:rPr>
          <w:rFonts w:ascii="Calibri" w:hAnsi="Calibri" w:cs="Calibri"/>
          <w:color w:val="000000"/>
          <w:sz w:val="29"/>
          <w:szCs w:val="29"/>
        </w:rPr>
        <w:t>» размещена на официальном сайте системы «Честный знак». (https://честныйзнак.рф/auto-penalties/)</w:t>
      </w:r>
    </w:p>
    <w:p w14:paraId="045D91E4" w14:textId="77777777" w:rsidR="008A6342" w:rsidRDefault="008A6342">
      <w:bookmarkStart w:id="0" w:name="_GoBack"/>
      <w:bookmarkEnd w:id="0"/>
    </w:p>
    <w:sectPr w:rsidR="008A63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2323"/>
    <w:rsid w:val="007E2073"/>
    <w:rsid w:val="008A6342"/>
    <w:rsid w:val="00B22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8ADAF8A-2508-40EF-B426-124043DD1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E20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5884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343</Words>
  <Characters>1958</Characters>
  <Application>Microsoft Office Word</Application>
  <DocSecurity>0</DocSecurity>
  <Lines>16</Lines>
  <Paragraphs>4</Paragraphs>
  <ScaleCrop>false</ScaleCrop>
  <Company/>
  <LinksUpToDate>false</LinksUpToDate>
  <CharactersWithSpaces>2297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2026-08-17T00:31:00Z</dcterms:created>
  <dcterms:modified xsi:type="dcterms:W3CDTF">2026-08-17T00:32:00Z</dcterms:modified>
</cp:coreProperties>
</file>