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5B" w:rsidRDefault="004F4C5B" w:rsidP="00AB2D01">
      <w:pPr>
        <w:pStyle w:val="a3"/>
        <w:shd w:val="clear" w:color="auto" w:fill="F6F6F6"/>
        <w:spacing w:before="0" w:beforeAutospacing="0" w:after="0" w:afterAutospacing="0" w:line="330" w:lineRule="atLeast"/>
        <w:rPr>
          <w:rFonts w:ascii="Roboto" w:hAnsi="Roboto"/>
          <w:color w:val="212121"/>
        </w:rPr>
      </w:pPr>
    </w:p>
    <w:p w:rsidR="004F4C5B" w:rsidRPr="004F4C5B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center"/>
        <w:rPr>
          <w:rFonts w:ascii="Roboto" w:hAnsi="Roboto"/>
          <w:color w:val="212121"/>
          <w:sz w:val="28"/>
          <w:szCs w:val="28"/>
        </w:rPr>
      </w:pPr>
      <w:r w:rsidRPr="004F4C5B">
        <w:rPr>
          <w:rFonts w:ascii="Roboto" w:hAnsi="Roboto"/>
          <w:color w:val="212121"/>
          <w:sz w:val="28"/>
          <w:szCs w:val="28"/>
        </w:rPr>
        <w:t>Памятка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ind w:firstLine="708"/>
        <w:jc w:val="both"/>
        <w:rPr>
          <w:color w:val="212121"/>
        </w:rPr>
      </w:pPr>
      <w:r w:rsidRPr="00AB2D01">
        <w:rPr>
          <w:color w:val="212121"/>
        </w:rPr>
        <w:t xml:space="preserve">Перемещение животных по территории Российской Федерации осуществляется в строгом соответствии Ветеринарных правилах организации работы по оформлению ветеринарных сопроводительных документов,  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носителях,  утвержденных приказом Минсельхоза России от 13.12.2022 № 862. 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>Для осуществления любых юридически значимых действий с животными (включая их перемещение и оформление ветеринарных сопроводительных документов) владелец животного (физическое или юридическое лицо, несущее ответственность за его жизнь и здоровье) обязан быть зарегистрированным пользователем Федеральной государственной информационной системы в области ветеринарии (ФГИС «</w:t>
      </w:r>
      <w:proofErr w:type="spellStart"/>
      <w:r w:rsidRPr="00AB2D01">
        <w:rPr>
          <w:color w:val="212121"/>
        </w:rPr>
        <w:t>ВетИС</w:t>
      </w:r>
      <w:proofErr w:type="spellEnd"/>
      <w:r w:rsidRPr="00AB2D01">
        <w:rPr>
          <w:color w:val="212121"/>
        </w:rPr>
        <w:t>»).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>До начала перемещения  животное должно быть идентифицировано (тавро, микрочип) и поставлено на учет в компоненте ФГИС «</w:t>
      </w:r>
      <w:proofErr w:type="spellStart"/>
      <w:r w:rsidRPr="00AB2D01">
        <w:rPr>
          <w:color w:val="212121"/>
        </w:rPr>
        <w:t>ВетИС</w:t>
      </w:r>
      <w:proofErr w:type="spellEnd"/>
      <w:r w:rsidRPr="00AB2D01">
        <w:rPr>
          <w:color w:val="212121"/>
        </w:rPr>
        <w:t>» — «</w:t>
      </w:r>
      <w:proofErr w:type="spellStart"/>
      <w:r w:rsidRPr="00AB2D01">
        <w:rPr>
          <w:color w:val="212121"/>
        </w:rPr>
        <w:t>Хорриот</w:t>
      </w:r>
      <w:proofErr w:type="spellEnd"/>
      <w:r w:rsidRPr="00AB2D01">
        <w:rPr>
          <w:color w:val="212121"/>
        </w:rPr>
        <w:t>» (система учета сельскохозяйственных животных).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>Для законного ввоза животного в регион необходимо выполнение следующих шагов: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 xml:space="preserve">а) </w:t>
      </w:r>
      <w:proofErr w:type="spellStart"/>
      <w:r w:rsidRPr="00AB2D01">
        <w:rPr>
          <w:color w:val="212121"/>
        </w:rPr>
        <w:t>Карантинирование</w:t>
      </w:r>
      <w:proofErr w:type="spellEnd"/>
      <w:r w:rsidRPr="00AB2D01">
        <w:rPr>
          <w:color w:val="212121"/>
        </w:rPr>
        <w:t xml:space="preserve"> перед вывозом. Не ранее чем за 30 суток до планируемой даты вывоза животное должно быть помещено на карантин под контролем государственной ветеринарной службы в хозяйстве-отправителе (либо по месту временной передержки, зарегистрированному в «Цербере»).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>б) Проведение обязательных обработок и исследований. В период карантина проводятся диагностические исследования по заразным болезням и вакцинации согласно эпизоотической обстановке региона выхода и Плану противоэпизоотических мероприятий.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 xml:space="preserve">в) Оформление ВСД. По завершении карантина уполномоченным лицом </w:t>
      </w:r>
      <w:proofErr w:type="spellStart"/>
      <w:r w:rsidRPr="00AB2D01">
        <w:rPr>
          <w:color w:val="212121"/>
        </w:rPr>
        <w:t>госветслужбы</w:t>
      </w:r>
      <w:proofErr w:type="spellEnd"/>
      <w:r w:rsidRPr="00AB2D01">
        <w:rPr>
          <w:color w:val="212121"/>
        </w:rPr>
        <w:t xml:space="preserve"> в электронном виде (во ФГИС «Меркурий») оформляется Ветеринарное свидетельство формы № 1.</w:t>
      </w:r>
    </w:p>
    <w:p w:rsidR="004F4C5B" w:rsidRPr="00AB2D01" w:rsidRDefault="004F4C5B" w:rsidP="004F4C5B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AB2D01">
        <w:rPr>
          <w:color w:val="212121"/>
        </w:rPr>
        <w:t>г) В течение 24 часов с момента прибытия животного на территорию региона владелец обязан уведомить государственную ветеринарную службу по месту нахождения площадки о ввозе животного для проведения клинического осмотра, сверки номера микрочипа и постановки на учет.</w:t>
      </w:r>
    </w:p>
    <w:p w:rsidR="004F4C5B" w:rsidRPr="00AB2D01" w:rsidRDefault="004F4C5B" w:rsidP="00990060">
      <w:pPr>
        <w:pStyle w:val="a3"/>
        <w:shd w:val="clear" w:color="auto" w:fill="F6F6F6"/>
        <w:spacing w:before="0" w:beforeAutospacing="0" w:after="0" w:afterAutospacing="0" w:line="330" w:lineRule="atLeast"/>
        <w:rPr>
          <w:color w:val="212121"/>
        </w:rPr>
      </w:pPr>
      <w:r w:rsidRPr="00AB2D01">
        <w:rPr>
          <w:color w:val="212121"/>
        </w:rPr>
        <w:t>Внимание:  владельцев животных осуществляющих перемещение животных без ВСД или с нарушением порядка оформления (в том числе при отсутствии регистрации владельца или площадки в ФГИС «</w:t>
      </w:r>
      <w:proofErr w:type="spellStart"/>
      <w:r w:rsidRPr="00AB2D01">
        <w:rPr>
          <w:color w:val="212121"/>
        </w:rPr>
        <w:t>ВетИС</w:t>
      </w:r>
      <w:proofErr w:type="spellEnd"/>
      <w:r w:rsidRPr="00AB2D01">
        <w:rPr>
          <w:color w:val="212121"/>
        </w:rPr>
        <w:t>») влечет административную ответственность по ст. 10.6 КоАП РФ.</w:t>
      </w:r>
    </w:p>
    <w:p w:rsidR="004F4C5B" w:rsidRPr="00AB2D01" w:rsidRDefault="004F4C5B" w:rsidP="00990060">
      <w:pPr>
        <w:pStyle w:val="a3"/>
        <w:shd w:val="clear" w:color="auto" w:fill="F6F6F6"/>
        <w:spacing w:before="0" w:beforeAutospacing="0" w:after="0" w:afterAutospacing="0" w:line="330" w:lineRule="atLeast"/>
        <w:rPr>
          <w:color w:val="212121"/>
        </w:rPr>
      </w:pPr>
      <w:r w:rsidRPr="00AB2D01">
        <w:rPr>
          <w:color w:val="212121"/>
        </w:rPr>
        <w:t>При перемещении животных между субъектами Российской Федерации необходимо также учитывать условия, запреты и ограничения, связанные со статусом региона происхождения и назначения в соответствии с Ветеринарными правилами проведения регионализации территории  России.</w:t>
      </w:r>
    </w:p>
    <w:p w:rsidR="00AB2D01" w:rsidRPr="00AB2D01" w:rsidRDefault="00AB2D01" w:rsidP="00990060">
      <w:pPr>
        <w:pStyle w:val="a3"/>
        <w:shd w:val="clear" w:color="auto" w:fill="F6F6F6"/>
        <w:spacing w:before="0" w:beforeAutospacing="0" w:after="0" w:afterAutospacing="0" w:line="330" w:lineRule="atLeast"/>
        <w:rPr>
          <w:b/>
          <w:color w:val="212121"/>
        </w:rPr>
      </w:pPr>
      <w:r w:rsidRPr="00AB2D01">
        <w:rPr>
          <w:b/>
          <w:color w:val="212121"/>
        </w:rPr>
        <w:t xml:space="preserve">По вопросам перемещения животных обращаться в ГБУ АО «СББЖ по городу Белогорску, Белогорскому и </w:t>
      </w:r>
      <w:proofErr w:type="spellStart"/>
      <w:r w:rsidRPr="00AB2D01">
        <w:rPr>
          <w:b/>
          <w:color w:val="212121"/>
        </w:rPr>
        <w:t>Ромненскому</w:t>
      </w:r>
      <w:proofErr w:type="spellEnd"/>
      <w:r w:rsidRPr="00AB2D01">
        <w:rPr>
          <w:b/>
          <w:color w:val="212121"/>
        </w:rPr>
        <w:t xml:space="preserve"> муниципальным округам» </w:t>
      </w:r>
      <w:proofErr w:type="spellStart"/>
      <w:r w:rsidRPr="00AB2D01">
        <w:rPr>
          <w:b/>
          <w:color w:val="212121"/>
        </w:rPr>
        <w:t>ул</w:t>
      </w:r>
      <w:proofErr w:type="gramStart"/>
      <w:r w:rsidRPr="00AB2D01">
        <w:rPr>
          <w:b/>
          <w:color w:val="212121"/>
        </w:rPr>
        <w:t>.К</w:t>
      </w:r>
      <w:proofErr w:type="gramEnd"/>
      <w:r w:rsidRPr="00AB2D01">
        <w:rPr>
          <w:b/>
          <w:color w:val="212121"/>
        </w:rPr>
        <w:t>ирова</w:t>
      </w:r>
      <w:proofErr w:type="spellEnd"/>
      <w:r w:rsidRPr="00AB2D01">
        <w:rPr>
          <w:b/>
          <w:color w:val="212121"/>
        </w:rPr>
        <w:t xml:space="preserve"> 190, </w:t>
      </w:r>
      <w:proofErr w:type="spellStart"/>
      <w:r w:rsidRPr="00AB2D01">
        <w:rPr>
          <w:b/>
          <w:color w:val="212121"/>
        </w:rPr>
        <w:t>г.Белогорск</w:t>
      </w:r>
      <w:proofErr w:type="spellEnd"/>
      <w:r w:rsidRPr="00AB2D01">
        <w:rPr>
          <w:b/>
          <w:color w:val="212121"/>
        </w:rPr>
        <w:t>. 8 (41641) 2-44-47, 2-07-92.</w:t>
      </w:r>
    </w:p>
    <w:p w:rsidR="00B17B67" w:rsidRDefault="00B17B67" w:rsidP="004F4C5B"/>
    <w:p w:rsidR="00055671" w:rsidRPr="00ED7A91" w:rsidRDefault="005674AD" w:rsidP="00ED7A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</w:t>
      </w:r>
      <w:r w:rsidR="00055671" w:rsidRPr="00ED7A91">
        <w:rPr>
          <w:rFonts w:ascii="Times New Roman" w:hAnsi="Times New Roman" w:cs="Times New Roman"/>
          <w:sz w:val="24"/>
          <w:szCs w:val="24"/>
        </w:rPr>
        <w:t>еревозка</w:t>
      </w:r>
      <w:r w:rsidR="00E02C45" w:rsidRPr="00ED7A91">
        <w:rPr>
          <w:rFonts w:ascii="Times New Roman" w:hAnsi="Times New Roman" w:cs="Times New Roman"/>
          <w:sz w:val="24"/>
          <w:szCs w:val="24"/>
        </w:rPr>
        <w:t xml:space="preserve"> без ветеринарных сопроводительных документов (ветеринарное 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E02C45" w:rsidRPr="00ED7A91">
        <w:rPr>
          <w:rFonts w:ascii="Times New Roman" w:hAnsi="Times New Roman" w:cs="Times New Roman"/>
          <w:sz w:val="24"/>
          <w:szCs w:val="24"/>
        </w:rPr>
        <w:t xml:space="preserve"> или сертификат) </w:t>
      </w:r>
    </w:p>
    <w:p w:rsidR="005674AD" w:rsidRDefault="005674AD" w:rsidP="005674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9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556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ветеринарно-санитарных правил сбора, утилизации и уничтожения биологических отходо</w:t>
      </w:r>
      <w:r w:rsidRPr="00ED7A9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123CC" w:rsidRPr="00B123CC">
        <w:rPr>
          <w:rFonts w:ascii="Times New Roman" w:hAnsi="Times New Roman" w:cs="Times New Roman"/>
          <w:sz w:val="24"/>
          <w:szCs w:val="24"/>
        </w:rPr>
        <w:t xml:space="preserve"> </w:t>
      </w:r>
      <w:r w:rsidR="00B123CC">
        <w:rPr>
          <w:rFonts w:ascii="Times New Roman" w:hAnsi="Times New Roman" w:cs="Times New Roman"/>
          <w:sz w:val="24"/>
          <w:szCs w:val="24"/>
        </w:rPr>
        <w:t>Несанкционированное складирование трупов животных.</w:t>
      </w:r>
    </w:p>
    <w:p w:rsidR="005674AD" w:rsidRDefault="005674AD" w:rsidP="00567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Ответственность:  </w:t>
      </w:r>
      <w:r w:rsidRPr="00ED7A91">
        <w:rPr>
          <w:rFonts w:ascii="Times New Roman" w:hAnsi="Times New Roman" w:cs="Times New Roman"/>
          <w:sz w:val="24"/>
          <w:szCs w:val="24"/>
        </w:rPr>
        <w:t>Предусмотрена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</w:r>
      <w:r w:rsidRPr="00ED7A91">
        <w:rPr>
          <w:rFonts w:ascii="Times New Roman" w:hAnsi="Times New Roman" w:cs="Times New Roman"/>
          <w:sz w:val="24"/>
          <w:szCs w:val="24"/>
        </w:rPr>
        <w:t xml:space="preserve"> по ст. 10.8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7A9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218C9" w:rsidRDefault="008218C9" w:rsidP="005674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AD" w:rsidRDefault="0014040E" w:rsidP="00567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A91">
        <w:rPr>
          <w:rFonts w:ascii="Times New Roman" w:hAnsi="Times New Roman" w:cs="Times New Roman"/>
        </w:rPr>
        <w:t xml:space="preserve">3. </w:t>
      </w:r>
      <w:r w:rsidR="005674AD">
        <w:rPr>
          <w:rFonts w:ascii="Times New Roman" w:hAnsi="Times New Roman" w:cs="Times New Roman"/>
          <w:sz w:val="24"/>
          <w:szCs w:val="24"/>
        </w:rPr>
        <w:t>О</w:t>
      </w:r>
      <w:r w:rsidR="00E02C45" w:rsidRPr="00ED7A91">
        <w:rPr>
          <w:rFonts w:ascii="Times New Roman" w:hAnsi="Times New Roman" w:cs="Times New Roman"/>
          <w:sz w:val="24"/>
          <w:szCs w:val="24"/>
        </w:rPr>
        <w:t>тсутстви</w:t>
      </w:r>
      <w:r w:rsidR="005674AD">
        <w:rPr>
          <w:rFonts w:ascii="Times New Roman" w:hAnsi="Times New Roman" w:cs="Times New Roman"/>
          <w:sz w:val="24"/>
          <w:szCs w:val="24"/>
        </w:rPr>
        <w:t>е</w:t>
      </w:r>
      <w:r w:rsidR="00E02C45" w:rsidRPr="00ED7A91">
        <w:rPr>
          <w:rFonts w:ascii="Times New Roman" w:hAnsi="Times New Roman" w:cs="Times New Roman"/>
          <w:sz w:val="24"/>
          <w:szCs w:val="24"/>
        </w:rPr>
        <w:t xml:space="preserve"> документов, при наличии признаков, указывающих на инфекционное заболевание,</w:t>
      </w:r>
      <w:r w:rsidRPr="00ED7A91">
        <w:rPr>
          <w:rFonts w:ascii="Times New Roman" w:hAnsi="Times New Roman" w:cs="Times New Roman"/>
          <w:sz w:val="24"/>
          <w:szCs w:val="24"/>
        </w:rPr>
        <w:t xml:space="preserve"> если животное сельскохозяйственное, его направляют на карантин.</w:t>
      </w:r>
      <w:r w:rsidR="00ED7A91" w:rsidRPr="00ED7A91">
        <w:rPr>
          <w:rFonts w:ascii="Times New Roman" w:hAnsi="Times New Roman" w:cs="Times New Roman"/>
          <w:sz w:val="24"/>
          <w:szCs w:val="24"/>
        </w:rPr>
        <w:t xml:space="preserve"> </w:t>
      </w:r>
      <w:r w:rsidR="00B1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Ответственность:  Предусмотрена </w:t>
      </w:r>
      <w:r w:rsidR="00ED7A91" w:rsidRPr="00ED7A91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="005674AD">
        <w:rPr>
          <w:rFonts w:ascii="Times New Roman" w:hAnsi="Times New Roman" w:cs="Times New Roman"/>
          <w:sz w:val="24"/>
          <w:szCs w:val="24"/>
        </w:rPr>
        <w:t>за нарушение правил карантина животных или других ветеринарно-санитарных правил</w:t>
      </w:r>
      <w:r w:rsidR="005674AD" w:rsidRPr="00ED7A91">
        <w:rPr>
          <w:rFonts w:ascii="Times New Roman" w:hAnsi="Times New Roman" w:cs="Times New Roman"/>
          <w:sz w:val="24"/>
          <w:szCs w:val="24"/>
        </w:rPr>
        <w:t xml:space="preserve"> </w:t>
      </w:r>
      <w:r w:rsidR="00ED7A91" w:rsidRPr="00ED7A91">
        <w:rPr>
          <w:rFonts w:ascii="Times New Roman" w:hAnsi="Times New Roman" w:cs="Times New Roman"/>
          <w:sz w:val="24"/>
          <w:szCs w:val="24"/>
        </w:rPr>
        <w:t>по ст.</w:t>
      </w:r>
      <w:r w:rsidR="00ED7A91">
        <w:rPr>
          <w:rFonts w:ascii="Times New Roman" w:hAnsi="Times New Roman" w:cs="Times New Roman"/>
          <w:sz w:val="24"/>
          <w:szCs w:val="24"/>
        </w:rPr>
        <w:t xml:space="preserve"> 10.6. </w:t>
      </w:r>
      <w:r w:rsidR="00ED7A91" w:rsidRPr="00ED7A9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218C9" w:rsidRDefault="008218C9" w:rsidP="00567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3CC" w:rsidRDefault="005674AD" w:rsidP="00567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B123CC">
        <w:rPr>
          <w:rFonts w:ascii="Times New Roman" w:hAnsi="Times New Roman" w:cs="Times New Roman"/>
          <w:sz w:val="24"/>
          <w:szCs w:val="24"/>
        </w:rPr>
        <w:t xml:space="preserve"> Не информирование ветеринарных служб, органов осуществляющих надзор о падеже,  заболевания животных.</w:t>
      </w:r>
    </w:p>
    <w:p w:rsidR="005674AD" w:rsidRDefault="00B123CC" w:rsidP="00567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Ответственность: предусмотрена ответственность за с</w:t>
      </w:r>
      <w:r w:rsidR="005674AD">
        <w:rPr>
          <w:rFonts w:ascii="Times New Roman" w:hAnsi="Times New Roman" w:cs="Times New Roman"/>
          <w:sz w:val="24"/>
          <w:szCs w:val="24"/>
        </w:rPr>
        <w:t xml:space="preserve">окрытие сведений о внезапном падеже или об одновременных массовых заболеваниях животных </w:t>
      </w:r>
      <w:r w:rsidR="005674AD" w:rsidRPr="00ED7A91">
        <w:rPr>
          <w:rFonts w:ascii="Times New Roman" w:hAnsi="Times New Roman" w:cs="Times New Roman"/>
          <w:sz w:val="24"/>
          <w:szCs w:val="24"/>
        </w:rPr>
        <w:t>по ст.</w:t>
      </w:r>
      <w:r w:rsidR="005674AD">
        <w:rPr>
          <w:rFonts w:ascii="Times New Roman" w:hAnsi="Times New Roman" w:cs="Times New Roman"/>
          <w:sz w:val="24"/>
          <w:szCs w:val="24"/>
        </w:rPr>
        <w:t xml:space="preserve"> 10.7. </w:t>
      </w:r>
      <w:r w:rsidR="005674AD" w:rsidRPr="00ED7A91">
        <w:rPr>
          <w:rFonts w:ascii="Times New Roman" w:hAnsi="Times New Roman" w:cs="Times New Roman"/>
          <w:sz w:val="24"/>
          <w:szCs w:val="24"/>
        </w:rPr>
        <w:t xml:space="preserve"> КоАП РФ.</w:t>
      </w:r>
      <w:r w:rsidR="00567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8C9" w:rsidRPr="00ED7A91" w:rsidRDefault="008218C9" w:rsidP="00567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40E" w:rsidRPr="00ED7A91" w:rsidRDefault="00B123CC" w:rsidP="004F4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4040E" w:rsidRPr="00ED7A91">
        <w:rPr>
          <w:rFonts w:ascii="Times New Roman" w:hAnsi="Times New Roman" w:cs="Times New Roman"/>
        </w:rPr>
        <w:t>.  Пор</w:t>
      </w:r>
      <w:r>
        <w:rPr>
          <w:rFonts w:ascii="Times New Roman" w:hAnsi="Times New Roman" w:cs="Times New Roman"/>
        </w:rPr>
        <w:t xml:space="preserve">ядок передачи/задержание при остановке </w:t>
      </w:r>
      <w:r w:rsidR="0014040E" w:rsidRPr="00ED7A91">
        <w:rPr>
          <w:rFonts w:ascii="Times New Roman" w:hAnsi="Times New Roman" w:cs="Times New Roman"/>
        </w:rPr>
        <w:t xml:space="preserve"> (если не могут предоставить</w:t>
      </w:r>
      <w:r w:rsidR="00437159" w:rsidRPr="00ED7A91">
        <w:rPr>
          <w:rFonts w:ascii="Times New Roman" w:hAnsi="Times New Roman" w:cs="Times New Roman"/>
        </w:rPr>
        <w:t xml:space="preserve"> документы</w:t>
      </w:r>
      <w:r w:rsidR="0014040E" w:rsidRPr="00ED7A91">
        <w:rPr>
          <w:rFonts w:ascii="Times New Roman" w:hAnsi="Times New Roman" w:cs="Times New Roman"/>
        </w:rPr>
        <w:t>)</w:t>
      </w:r>
    </w:p>
    <w:p w:rsidR="00B123CC" w:rsidRDefault="00B123CC" w:rsidP="004F4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взаимодействи</w:t>
      </w:r>
      <w:r w:rsidR="008218C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служб при остановке транспортного средства перевозившего животное (</w:t>
      </w:r>
      <w:proofErr w:type="spellStart"/>
      <w:r>
        <w:rPr>
          <w:rFonts w:ascii="Times New Roman" w:hAnsi="Times New Roman" w:cs="Times New Roman"/>
        </w:rPr>
        <w:t>ных</w:t>
      </w:r>
      <w:proofErr w:type="spellEnd"/>
      <w:r>
        <w:rPr>
          <w:rFonts w:ascii="Times New Roman" w:hAnsi="Times New Roman" w:cs="Times New Roman"/>
        </w:rPr>
        <w:t>) без ВСД.</w:t>
      </w:r>
    </w:p>
    <w:p w:rsidR="00B123CC" w:rsidRDefault="00B123CC" w:rsidP="004F4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21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информирование государственной ветеринарной службы, надзорного органа </w:t>
      </w:r>
      <w:proofErr w:type="spellStart"/>
      <w:r>
        <w:rPr>
          <w:rFonts w:ascii="Times New Roman" w:hAnsi="Times New Roman" w:cs="Times New Roman"/>
        </w:rPr>
        <w:t>Россельхознадзор</w:t>
      </w:r>
      <w:proofErr w:type="spellEnd"/>
      <w:r>
        <w:rPr>
          <w:rFonts w:ascii="Times New Roman" w:hAnsi="Times New Roman" w:cs="Times New Roman"/>
        </w:rPr>
        <w:t>.</w:t>
      </w:r>
    </w:p>
    <w:p w:rsidR="00B123CC" w:rsidRPr="00ED7A91" w:rsidRDefault="00B123CC" w:rsidP="00B123CC">
      <w:pPr>
        <w:rPr>
          <w:rFonts w:ascii="Times New Roman" w:hAnsi="Times New Roman" w:cs="Times New Roman"/>
        </w:rPr>
      </w:pPr>
      <w:r w:rsidRPr="00ED7A91">
        <w:rPr>
          <w:rFonts w:ascii="Times New Roman" w:hAnsi="Times New Roman" w:cs="Times New Roman"/>
        </w:rPr>
        <w:t xml:space="preserve">- оформить протокол о нарушении правил перевозки животных </w:t>
      </w:r>
    </w:p>
    <w:p w:rsidR="00B123CC" w:rsidRDefault="00B123CC" w:rsidP="00B123CC">
      <w:pPr>
        <w:rPr>
          <w:rFonts w:ascii="Times New Roman" w:hAnsi="Times New Roman" w:cs="Times New Roman"/>
        </w:rPr>
      </w:pPr>
      <w:r w:rsidRPr="00ED7A91">
        <w:rPr>
          <w:rFonts w:ascii="Times New Roman" w:hAnsi="Times New Roman" w:cs="Times New Roman"/>
        </w:rPr>
        <w:t>- запретить дальнейшую транспортировку,  вернуть животное домой (в место отправки)</w:t>
      </w:r>
      <w:r w:rsidR="008218C9">
        <w:rPr>
          <w:rFonts w:ascii="Times New Roman" w:hAnsi="Times New Roman" w:cs="Times New Roman"/>
        </w:rPr>
        <w:t xml:space="preserve"> в сопровождении взаимодействующих служб </w:t>
      </w:r>
      <w:proofErr w:type="spellStart"/>
      <w:r w:rsidR="008218C9">
        <w:rPr>
          <w:rFonts w:ascii="Times New Roman" w:hAnsi="Times New Roman" w:cs="Times New Roman"/>
        </w:rPr>
        <w:t>Россельхознадзор</w:t>
      </w:r>
      <w:proofErr w:type="spellEnd"/>
      <w:r w:rsidR="008218C9">
        <w:rPr>
          <w:rFonts w:ascii="Times New Roman" w:hAnsi="Times New Roman" w:cs="Times New Roman"/>
        </w:rPr>
        <w:t>, МО МВД «Белогорский»</w:t>
      </w:r>
      <w:r w:rsidRPr="00B123CC">
        <w:rPr>
          <w:rFonts w:ascii="Times New Roman" w:hAnsi="Times New Roman" w:cs="Times New Roman"/>
        </w:rPr>
        <w:t xml:space="preserve"> </w:t>
      </w:r>
    </w:p>
    <w:p w:rsidR="00B123CC" w:rsidRPr="00ED7A91" w:rsidRDefault="00B123CC" w:rsidP="004F4C5B">
      <w:pPr>
        <w:rPr>
          <w:rFonts w:ascii="Times New Roman" w:hAnsi="Times New Roman" w:cs="Times New Roman"/>
        </w:rPr>
      </w:pPr>
      <w:r w:rsidRPr="00ED7A91">
        <w:rPr>
          <w:rFonts w:ascii="Times New Roman" w:hAnsi="Times New Roman" w:cs="Times New Roman"/>
        </w:rPr>
        <w:t xml:space="preserve">- передать животное на ответственное хранение или в </w:t>
      </w:r>
      <w:r w:rsidR="008218C9">
        <w:rPr>
          <w:rFonts w:ascii="Times New Roman" w:hAnsi="Times New Roman" w:cs="Times New Roman"/>
        </w:rPr>
        <w:t>карантин, если есть заболевание (клинический осмотр животных государственным ветеринарным специалистом)</w:t>
      </w:r>
    </w:p>
    <w:p w:rsidR="0014040E" w:rsidRPr="00ED7A91" w:rsidRDefault="0014040E" w:rsidP="004F4C5B">
      <w:pPr>
        <w:rPr>
          <w:rFonts w:ascii="Times New Roman" w:hAnsi="Times New Roman" w:cs="Times New Roman"/>
        </w:rPr>
      </w:pPr>
      <w:r w:rsidRPr="00ED7A91">
        <w:rPr>
          <w:rFonts w:ascii="Times New Roman" w:hAnsi="Times New Roman" w:cs="Times New Roman"/>
        </w:rPr>
        <w:t>5. Рекомендации по перевозке:</w:t>
      </w:r>
    </w:p>
    <w:p w:rsidR="0014040E" w:rsidRPr="00ED7A91" w:rsidRDefault="0014040E" w:rsidP="004F4C5B">
      <w:pPr>
        <w:rPr>
          <w:rFonts w:ascii="Times New Roman" w:hAnsi="Times New Roman" w:cs="Times New Roman"/>
        </w:rPr>
      </w:pPr>
      <w:r w:rsidRPr="00ED7A91">
        <w:rPr>
          <w:rFonts w:ascii="Times New Roman" w:hAnsi="Times New Roman" w:cs="Times New Roman"/>
        </w:rPr>
        <w:t xml:space="preserve"> -</w:t>
      </w:r>
      <w:r w:rsidR="00137F07" w:rsidRPr="00ED7A91">
        <w:rPr>
          <w:rFonts w:ascii="Times New Roman" w:hAnsi="Times New Roman" w:cs="Times New Roman"/>
        </w:rPr>
        <w:t xml:space="preserve"> </w:t>
      </w:r>
      <w:r w:rsidRPr="00ED7A91">
        <w:rPr>
          <w:rFonts w:ascii="Times New Roman" w:hAnsi="Times New Roman" w:cs="Times New Roman"/>
        </w:rPr>
        <w:t>для поездок по России достаточно ветеринарного паспорта</w:t>
      </w:r>
      <w:r w:rsidR="00ED7A91" w:rsidRPr="00ED7A91">
        <w:rPr>
          <w:rFonts w:ascii="Times New Roman" w:hAnsi="Times New Roman" w:cs="Times New Roman"/>
        </w:rPr>
        <w:t xml:space="preserve"> для мелких домашних </w:t>
      </w:r>
      <w:r w:rsidRPr="00ED7A91">
        <w:rPr>
          <w:rFonts w:ascii="Times New Roman" w:hAnsi="Times New Roman" w:cs="Times New Roman"/>
        </w:rPr>
        <w:t>животных с отметкой о клиническом осмотре</w:t>
      </w:r>
      <w:r w:rsidR="001158EF" w:rsidRPr="00ED7A91">
        <w:rPr>
          <w:rFonts w:ascii="Times New Roman" w:hAnsi="Times New Roman" w:cs="Times New Roman"/>
        </w:rPr>
        <w:t>,</w:t>
      </w:r>
      <w:r w:rsidRPr="00ED7A91">
        <w:rPr>
          <w:rFonts w:ascii="Times New Roman" w:hAnsi="Times New Roman" w:cs="Times New Roman"/>
        </w:rPr>
        <w:t xml:space="preserve"> не более</w:t>
      </w:r>
      <w:r w:rsidR="008218C9">
        <w:rPr>
          <w:rFonts w:ascii="Times New Roman" w:hAnsi="Times New Roman" w:cs="Times New Roman"/>
        </w:rPr>
        <w:t xml:space="preserve"> 5</w:t>
      </w:r>
      <w:r w:rsidRPr="00ED7A91">
        <w:rPr>
          <w:rFonts w:ascii="Times New Roman" w:hAnsi="Times New Roman" w:cs="Times New Roman"/>
        </w:rPr>
        <w:t xml:space="preserve"> дней</w:t>
      </w:r>
      <w:r w:rsidR="001158EF" w:rsidRPr="00ED7A91">
        <w:rPr>
          <w:rFonts w:ascii="Times New Roman" w:hAnsi="Times New Roman" w:cs="Times New Roman"/>
        </w:rPr>
        <w:t xml:space="preserve"> до пое</w:t>
      </w:r>
      <w:r w:rsidR="00702476" w:rsidRPr="00ED7A91">
        <w:rPr>
          <w:rFonts w:ascii="Times New Roman" w:hAnsi="Times New Roman" w:cs="Times New Roman"/>
        </w:rPr>
        <w:t>з</w:t>
      </w:r>
      <w:r w:rsidR="001158EF" w:rsidRPr="00ED7A91">
        <w:rPr>
          <w:rFonts w:ascii="Times New Roman" w:hAnsi="Times New Roman" w:cs="Times New Roman"/>
        </w:rPr>
        <w:t>дки</w:t>
      </w:r>
      <w:r w:rsidRPr="00ED7A91">
        <w:rPr>
          <w:rFonts w:ascii="Times New Roman" w:hAnsi="Times New Roman" w:cs="Times New Roman"/>
        </w:rPr>
        <w:t>, вакцинации против  бешенства сделанной не ранее 30 дней до поездки</w:t>
      </w:r>
      <w:r w:rsidR="00137F07" w:rsidRPr="00ED7A91">
        <w:rPr>
          <w:rFonts w:ascii="Times New Roman" w:hAnsi="Times New Roman" w:cs="Times New Roman"/>
        </w:rPr>
        <w:t>, если животное куплено или перевозится на выставку ветеринарно-сопроводительные документы обязательны.</w:t>
      </w:r>
    </w:p>
    <w:p w:rsidR="0014040E" w:rsidRPr="00ED7A91" w:rsidRDefault="00137F07" w:rsidP="004F4C5B">
      <w:pPr>
        <w:rPr>
          <w:rFonts w:ascii="Times New Roman" w:hAnsi="Times New Roman" w:cs="Times New Roman"/>
        </w:rPr>
      </w:pPr>
      <w:r w:rsidRPr="00ED7A91">
        <w:rPr>
          <w:rFonts w:ascii="Times New Roman" w:hAnsi="Times New Roman" w:cs="Times New Roman"/>
        </w:rPr>
        <w:t>-</w:t>
      </w:r>
      <w:r w:rsidR="0014040E" w:rsidRPr="00ED7A91">
        <w:rPr>
          <w:rFonts w:ascii="Times New Roman" w:hAnsi="Times New Roman" w:cs="Times New Roman"/>
        </w:rPr>
        <w:t xml:space="preserve"> для с/х животных ветеринарно-сопроводительный документ оформляется при условии выполнения карантинных мероприятий, согласования </w:t>
      </w:r>
      <w:r w:rsidR="008218C9">
        <w:rPr>
          <w:rFonts w:ascii="Times New Roman" w:hAnsi="Times New Roman" w:cs="Times New Roman"/>
        </w:rPr>
        <w:t xml:space="preserve">маршрута следования с </w:t>
      </w:r>
      <w:proofErr w:type="spellStart"/>
      <w:r w:rsidR="0014040E" w:rsidRPr="00ED7A91">
        <w:rPr>
          <w:rFonts w:ascii="Times New Roman" w:hAnsi="Times New Roman" w:cs="Times New Roman"/>
        </w:rPr>
        <w:t>Россел</w:t>
      </w:r>
      <w:r w:rsidR="008218C9">
        <w:rPr>
          <w:rFonts w:ascii="Times New Roman" w:hAnsi="Times New Roman" w:cs="Times New Roman"/>
        </w:rPr>
        <w:t>ьхознадзором</w:t>
      </w:r>
      <w:proofErr w:type="spellEnd"/>
      <w:r w:rsidR="008218C9">
        <w:rPr>
          <w:rFonts w:ascii="Times New Roman" w:hAnsi="Times New Roman" w:cs="Times New Roman"/>
        </w:rPr>
        <w:t>.</w:t>
      </w:r>
      <w:r w:rsidR="0014040E" w:rsidRPr="00ED7A91">
        <w:rPr>
          <w:rFonts w:ascii="Times New Roman" w:hAnsi="Times New Roman" w:cs="Times New Roman"/>
        </w:rPr>
        <w:t xml:space="preserve">  </w:t>
      </w:r>
    </w:p>
    <w:p w:rsidR="00E02C45" w:rsidRPr="00ED7A91" w:rsidRDefault="00E02C45" w:rsidP="004F4C5B">
      <w:pPr>
        <w:rPr>
          <w:rFonts w:ascii="Times New Roman" w:hAnsi="Times New Roman" w:cs="Times New Roman"/>
        </w:rPr>
      </w:pPr>
    </w:p>
    <w:p w:rsidR="00055671" w:rsidRPr="00ED7A91" w:rsidRDefault="00055671" w:rsidP="004F4C5B">
      <w:pPr>
        <w:rPr>
          <w:rFonts w:ascii="Times New Roman" w:hAnsi="Times New Roman" w:cs="Times New Roman"/>
        </w:rPr>
      </w:pPr>
    </w:p>
    <w:p w:rsidR="00055671" w:rsidRDefault="00055671" w:rsidP="004F4C5B">
      <w:bookmarkStart w:id="0" w:name="_GoBack"/>
      <w:bookmarkEnd w:id="0"/>
    </w:p>
    <w:p w:rsidR="00055671" w:rsidRDefault="00055671" w:rsidP="004F4C5B"/>
    <w:p w:rsidR="00055671" w:rsidRPr="00055671" w:rsidRDefault="00055671" w:rsidP="00055671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Статья 10.6. Нарушение правил карантина животных или других ветеринарно-санитарных правил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Нарушение правил карантина животных или других ветеринарно-санитарных правил, за исключением случаев, предусмотренных </w:t>
      </w:r>
      <w:hyperlink r:id="rId6" w:anchor="A800NH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частями 2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7" w:anchor="DLG0RE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4 настоящей статьи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20 декабря 2008 года Федеральным законом от 3 декабря 2008 года N 247-ФЗ; в редакции, введенной в действие с 31 октября 2022 года </w:t>
      </w:r>
      <w:hyperlink r:id="rId8" w:anchor="6520IM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9" w:anchor="A7U0NG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пятисот до одной тысячи рублей; на должностных лиц - от трех тысяч до пяти тысяч рублей; на лиц, осуществляющих предпринимательскую деятельность без образования юридического лица, - от трех тысяч до пяти тысяч рублей или административное приостановление деятельности на срок до шестидесяти суток; на юридических лиц - от десяти тысяч до двадцати тысяч рублей или административное приостановление деятельности на срок до шестидесяти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дополнен с 12 августа 2005 года Федеральным законом от 9 мая 2005 года N 45-ФЗ; в редакции, введенной в действие с 8 июля 2007 года Федеральным законом от 22 июня 2007 года N 116-ФЗ; в редакции, введенной в действие с 31 октября 2022 года </w:t>
      </w:r>
      <w:hyperlink r:id="rId10" w:anchor="6520IM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1" w:anchor="A7U0NG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1_1. Повторное совершение административного правонарушения, предусмотренного </w:t>
      </w:r>
      <w:hyperlink r:id="rId12" w:anchor="A7U0NG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частью 1 настоящей статьи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пятнадцати тысяч до тридцати тысяч рублей или административное приостановление деятельности на срок до девяноста суток; на юридических лиц - от пятидесяти тысяч до ста пятидесяти тысяч рублей или административное приостановление деятельности на срок до девяноста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31 октября 2022 года </w:t>
      </w:r>
      <w:hyperlink r:id="rId13" w:anchor="65C0IR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Нарушение правил борьбы с карантинными и особо опасными болезнями животных, за исключением случаев, предусмотренных </w:t>
      </w:r>
      <w:hyperlink r:id="rId14" w:anchor="DLG0RE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частью 4 настоящей статьи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31 октября 2022 года </w:t>
      </w:r>
      <w:hyperlink r:id="rId15" w:anchor="65E0IS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6" w:anchor="A800NH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одной тысячи до одной тысячи пятисот рублей; на должностных лиц - от пяти тысяч до семи тысяч рублей; на лиц, осуществляющих предпринимательскую деятельность без образования юридического лица, - от пяти тысяч до семи тысяч рублей или административное приостановление деятельности на срок до шестидесяти суток;</w:t>
      </w:r>
      <w:proofErr w:type="gramEnd"/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юридических лиц - от девяноста тысяч до ста тысяч рублей или административное приостановление деятельности на срок до шестидесяти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31 октября 2022 года </w:t>
      </w:r>
      <w:hyperlink r:id="rId17" w:anchor="65E0IS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8" w:anchor="A800NH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20 декабря 2008 года Федеральным законом от 3 декабря 2008 года N 247-ФЗ)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 Повторное совершение административного правонарушения, предусмотренного </w:t>
      </w:r>
      <w:hyperlink r:id="rId19" w:anchor="A800NH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частью 2 настоящей статьи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пяти тысяч до пятнадцати тысяч рублей; на должностных лиц - от тридцати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трехсот пятидесяти тысяч до четырехсот тысяч рублей или административное приостановление деятельности на срок до девяноста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31 октября 2022 года </w:t>
      </w:r>
      <w:hyperlink r:id="rId20" w:anchor="7D60K4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Нарушение правил борьбы с карантинными и особо опасными болезнями животных, повлекшее за собой возникновение очагов заразных болезней животных и (или) распространение таких болезней, если это действие не содержит признаков уголовно наказуемого деяния,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пятнадцати тысяч до тридцати тысяч рублей; на должностных лиц - от пятидесяти тысяч до восьмидесяти тысяч рублей; на лиц, осуществляющих предпринимательскую деятельность без образования юридического лица, - от пятидесяти тысяч до восьмидесяти тысяч рублей или административное приостановление деятельности на срок до девяноста суток; на юридических лиц - от четырехсот тысяч до шестисот тысяч рублей или административное приостановление деятельности на срок до девяноста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31 октября 2022 года </w:t>
      </w:r>
      <w:hyperlink r:id="rId21" w:anchor="7D60K4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2A77E4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22" w:anchor="A700N7" w:history="1">
        <w:r w:rsidR="00055671"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Комментарий к статье 10.6</w:t>
        </w:r>
      </w:hyperlink>
      <w:r w:rsidR="00055671"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055671"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10.7. Сокрытие сведений о внезапном падеже или об одновременных массовых заболеваниях животных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Сокрытие от органов, осуществляющих федеральный государственный ветеринарный надзор,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животных, а также несвоевременное принятие либо непринятие мер по локализации этих падежа и заболеваний -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20 декабря 2008 года Федеральным законом от 3 декабря 2008 года N 247-ФЗ; в редакции, введенной в действие с 1 января 2020 года </w:t>
      </w:r>
      <w:hyperlink r:id="rId23" w:anchor="6520IM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27 декабря 2019 года N 448-ФЗ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4" w:anchor="A840NJ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ста тысяч до ста пятидесяти тысяч рублей.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31 октября 2022 года </w:t>
      </w:r>
      <w:hyperlink r:id="rId25" w:anchor="6560IO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6" w:anchor="A840NJ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Те же действия, совершенные в период осуществления на соответствующей территории ограничительных мероприятий (карантина),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влекут наложение административного штрафа на граждан в размере от пяти тысяч до десяти тысяч рублей; на должностных лиц - от пятидесяти тысяч до семидесяти тысяч рублей; на юридических лиц - от двухсот тысяч до трехсот тысяч рублей или административное приостановление деятельности на срок до шестидесяти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31 октября 2022 года </w:t>
      </w:r>
      <w:hyperlink r:id="rId27" w:anchor="7DA0K6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20 октября 2022 года N 410-ФЗ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8" w:anchor="A860NK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20 декабря 2008 года Федеральным законом от 3 декабря 2008 года N 247-ФЗ)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2A77E4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29" w:anchor="A720N8" w:history="1">
        <w:r w:rsidR="00055671"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Комментарий к статье 10.7</w:t>
        </w:r>
      </w:hyperlink>
      <w:r w:rsidR="00055671"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055671"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10.8.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животноводства, за исключением случаев, предусмотренных </w:t>
      </w:r>
      <w:hyperlink r:id="rId30" w:anchor="DGC0QU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частями 2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31" w:anchor="DGE0QV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3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настоящей статьи,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десяти тысяч до двадцати тысяч рублей.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Перевозка сельскохозяйственных животных и (или) продуктов животноводства без ветеринарных сопроводительных документов, за исключением перевозки сельскохозяйственных животных и (или) продуктов животноводства для личного пользования,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сорока тысяч рублей; на юридических лиц - от трехсот тысяч до пятисот тысяч рублей.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Нарушение ветеринарно-санитарных правил сбора, утилизации и уничтожения биологических отходов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пятисот тысяч до семисот тысяч рублей или административное приостановление деятельности на срок до девяноста суток.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Примечание. Под продуктами животноводства в </w:t>
      </w:r>
      <w:hyperlink r:id="rId32" w:anchor="DGA0QT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частях 1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33" w:anchor="DGC0QU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2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настоящей статьи следует понимать товары, включенные в Единый перечень товаров, подлежащих ветеринарному контролю (надзору), утвержденный решением Комиссии Таможенного союза.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(Статья в редакции, введенной в действие с 3 августа 2013 года </w:t>
      </w:r>
      <w:hyperlink r:id="rId34" w:anchor="6540IN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23 июля 2013 года N 199-ФЗ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35" w:anchor="A880NL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2A77E4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36" w:anchor="A740N9" w:history="1">
        <w:r w:rsidR="00055671"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Комментарий к статье 10.8</w:t>
        </w:r>
      </w:hyperlink>
      <w:r w:rsidR="00055671"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055671"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Статья 10.8_1. Несоблюдение требований к обращению побочных продуктов животноводства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Несоблюдение требований к обращению побочных продуктов животноводства при хранении, обработке, переработке, транспортировке, реализации побочных продуктов животноводства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должностных лиц в размере от тридцати тысяч до сорока тысяч рублей; на лиц, осуществляющих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девяноста суток; на юридических лиц - от двухсот пятидесяти тысяч до трехсот пятидесяти тысяч рублей или административное приостановление деятельности на срок до девяноста суток.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Повторное совершение административного правонарушения, предусмотренного </w:t>
      </w:r>
      <w:hyperlink r:id="rId37" w:anchor="DI60QN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частью 1 настоящей статьи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влечет наложение административного штрафа на должностных лиц в размере от сорока тысяч до пятидесяти тысяч рублей; на лиц, осуществляющих предпринимательскую деятельность без образования юридического лица, - от шестидесяти тысяч до семидесяти тысяч рублей или административное приостановление деятельности на срок до девяноста суток; на юридических лиц - от трехсот пятидесяти тысяч до четырехсот пятидесяти тысяч рублей или административное приостановление деятельности на срок до девяноста суток.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Действия (бездействие), предусмотренные </w:t>
      </w:r>
      <w:hyperlink r:id="rId38" w:anchor="DI60QN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частью 1 настоящей статьи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повлекшие причинение вреда здоровью людей или окружающей среде либо возникновение эпидемии или эпизоотии, если эти действия (бездействие) не содержат признаков уголовно наказуемого деяния, -</w:t>
      </w: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влекут наложение административного штрафа на должностных лиц в размере от пятидесяти тысяч до шестидесяти тысяч рублей; на лиц, осуществляющих предпринимательскую деятельность без образования юридического лица, - от восьмидесяти тысяч до девяноста тысяч рублей или административное приостановление деятельности на срок до девяноста суток; на юридических лиц - от пятисот тысяч до шестисот тысяч рублей или административное приостановление деятельности на срок до девяноста суток.</w:t>
      </w:r>
    </w:p>
    <w:p w:rsidR="00055671" w:rsidRPr="00055671" w:rsidRDefault="00055671" w:rsidP="000556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(Статья дополнительно включена с 3 мая 2024 года </w:t>
      </w:r>
      <w:hyperlink r:id="rId39" w:anchor="6580IP" w:history="1">
        <w:r w:rsidRPr="00055671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22 апреля 2024 года N 86-ФЗ</w:t>
        </w:r>
      </w:hyperlink>
      <w:r w:rsidRPr="0005567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055671" w:rsidRPr="00055671" w:rsidRDefault="00055671" w:rsidP="00055671">
      <w:pPr>
        <w:spacing w:after="0"/>
        <w:rPr>
          <w:rFonts w:ascii="Times New Roman" w:hAnsi="Times New Roman" w:cs="Times New Roman"/>
        </w:rPr>
      </w:pPr>
    </w:p>
    <w:p w:rsidR="00055671" w:rsidRDefault="00055671" w:rsidP="004F4C5B"/>
    <w:p w:rsidR="00055671" w:rsidRDefault="00055671" w:rsidP="004F4C5B"/>
    <w:p w:rsidR="00055671" w:rsidRDefault="00055671" w:rsidP="004F4C5B"/>
    <w:p w:rsidR="00055671" w:rsidRDefault="00055671" w:rsidP="004F4C5B"/>
    <w:p w:rsidR="00055671" w:rsidRDefault="00055671" w:rsidP="004F4C5B"/>
    <w:p w:rsidR="00055671" w:rsidRDefault="00055671" w:rsidP="004F4C5B"/>
    <w:p w:rsidR="00055671" w:rsidRPr="004F4C5B" w:rsidRDefault="00055671" w:rsidP="004F4C5B"/>
    <w:sectPr w:rsidR="00055671" w:rsidRPr="004F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C6"/>
    <w:rsid w:val="00055671"/>
    <w:rsid w:val="001158EF"/>
    <w:rsid w:val="00137F07"/>
    <w:rsid w:val="0014040E"/>
    <w:rsid w:val="001F49C6"/>
    <w:rsid w:val="002A77E4"/>
    <w:rsid w:val="004131F2"/>
    <w:rsid w:val="00437159"/>
    <w:rsid w:val="004F4C5B"/>
    <w:rsid w:val="005674AD"/>
    <w:rsid w:val="00702476"/>
    <w:rsid w:val="008218C9"/>
    <w:rsid w:val="00990060"/>
    <w:rsid w:val="00AB2D01"/>
    <w:rsid w:val="00B123CC"/>
    <w:rsid w:val="00B17B67"/>
    <w:rsid w:val="00E02C45"/>
    <w:rsid w:val="00E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2038503" TargetMode="External"/><Relationship Id="rId13" Type="http://schemas.openxmlformats.org/officeDocument/2006/relationships/hyperlink" Target="https://docs.cntd.ru/document/352038503" TargetMode="External"/><Relationship Id="rId18" Type="http://schemas.openxmlformats.org/officeDocument/2006/relationships/hyperlink" Target="https://docs.cntd.ru/document/578323308" TargetMode="External"/><Relationship Id="rId26" Type="http://schemas.openxmlformats.org/officeDocument/2006/relationships/hyperlink" Target="https://docs.cntd.ru/document/578323308" TargetMode="External"/><Relationship Id="rId39" Type="http://schemas.openxmlformats.org/officeDocument/2006/relationships/hyperlink" Target="https://docs.cntd.ru/document/130573110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352038503" TargetMode="External"/><Relationship Id="rId34" Type="http://schemas.openxmlformats.org/officeDocument/2006/relationships/hyperlink" Target="https://docs.cntd.ru/document/499034058" TargetMode="Externa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hyperlink" Target="https://docs.cntd.ru/document/901807667" TargetMode="External"/><Relationship Id="rId17" Type="http://schemas.openxmlformats.org/officeDocument/2006/relationships/hyperlink" Target="https://docs.cntd.ru/document/352038503" TargetMode="External"/><Relationship Id="rId25" Type="http://schemas.openxmlformats.org/officeDocument/2006/relationships/hyperlink" Target="https://docs.cntd.ru/document/352038503" TargetMode="External"/><Relationship Id="rId33" Type="http://schemas.openxmlformats.org/officeDocument/2006/relationships/hyperlink" Target="https://docs.cntd.ru/document/901807667" TargetMode="External"/><Relationship Id="rId38" Type="http://schemas.openxmlformats.org/officeDocument/2006/relationships/hyperlink" Target="https://docs.cntd.ru/document/9018076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8323308" TargetMode="External"/><Relationship Id="rId20" Type="http://schemas.openxmlformats.org/officeDocument/2006/relationships/hyperlink" Target="https://docs.cntd.ru/document/352038503" TargetMode="External"/><Relationship Id="rId29" Type="http://schemas.openxmlformats.org/officeDocument/2006/relationships/hyperlink" Target="https://docs.cntd.ru/document/54264365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07667" TargetMode="External"/><Relationship Id="rId11" Type="http://schemas.openxmlformats.org/officeDocument/2006/relationships/hyperlink" Target="https://docs.cntd.ru/document/578323308" TargetMode="External"/><Relationship Id="rId24" Type="http://schemas.openxmlformats.org/officeDocument/2006/relationships/hyperlink" Target="https://docs.cntd.ru/document/542655860" TargetMode="External"/><Relationship Id="rId32" Type="http://schemas.openxmlformats.org/officeDocument/2006/relationships/hyperlink" Target="https://docs.cntd.ru/document/901807667" TargetMode="External"/><Relationship Id="rId37" Type="http://schemas.openxmlformats.org/officeDocument/2006/relationships/hyperlink" Target="https://docs.cntd.ru/document/901807667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352038503" TargetMode="External"/><Relationship Id="rId23" Type="http://schemas.openxmlformats.org/officeDocument/2006/relationships/hyperlink" Target="https://docs.cntd.ru/document/564069048" TargetMode="External"/><Relationship Id="rId28" Type="http://schemas.openxmlformats.org/officeDocument/2006/relationships/hyperlink" Target="https://docs.cntd.ru/document/578323308" TargetMode="External"/><Relationship Id="rId36" Type="http://schemas.openxmlformats.org/officeDocument/2006/relationships/hyperlink" Target="https://docs.cntd.ru/document/542643651" TargetMode="External"/><Relationship Id="rId10" Type="http://schemas.openxmlformats.org/officeDocument/2006/relationships/hyperlink" Target="https://docs.cntd.ru/document/352038503" TargetMode="External"/><Relationship Id="rId19" Type="http://schemas.openxmlformats.org/officeDocument/2006/relationships/hyperlink" Target="https://docs.cntd.ru/document/901807667" TargetMode="External"/><Relationship Id="rId31" Type="http://schemas.openxmlformats.org/officeDocument/2006/relationships/hyperlink" Target="https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8323308" TargetMode="External"/><Relationship Id="rId14" Type="http://schemas.openxmlformats.org/officeDocument/2006/relationships/hyperlink" Target="https://docs.cntd.ru/document/901807667" TargetMode="External"/><Relationship Id="rId22" Type="http://schemas.openxmlformats.org/officeDocument/2006/relationships/hyperlink" Target="https://docs.cntd.ru/document/542643651" TargetMode="External"/><Relationship Id="rId27" Type="http://schemas.openxmlformats.org/officeDocument/2006/relationships/hyperlink" Target="https://docs.cntd.ru/document/352038503" TargetMode="External"/><Relationship Id="rId30" Type="http://schemas.openxmlformats.org/officeDocument/2006/relationships/hyperlink" Target="https://docs.cntd.ru/document/901807667" TargetMode="External"/><Relationship Id="rId35" Type="http://schemas.openxmlformats.org/officeDocument/2006/relationships/hyperlink" Target="https://docs.cntd.ru/document/499035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D594-88AA-4DAC-8A39-2D67009C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2026-04-28T07:29:00Z</cp:lastPrinted>
  <dcterms:created xsi:type="dcterms:W3CDTF">2026-04-28T04:23:00Z</dcterms:created>
  <dcterms:modified xsi:type="dcterms:W3CDTF">2026-04-28T07:44:00Z</dcterms:modified>
</cp:coreProperties>
</file>