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8FF84" w14:textId="77777777" w:rsidR="003A66A6" w:rsidRDefault="008202F1">
      <w:pPr>
        <w:pStyle w:val="a8"/>
        <w:spacing w:beforeAutospacing="0" w:after="150" w:afterAutospacing="0"/>
        <w:ind w:firstLine="708"/>
        <w:jc w:val="both"/>
        <w:rPr>
          <w:b/>
          <w:i/>
          <w:color w:val="141414"/>
          <w:sz w:val="32"/>
          <w:szCs w:val="32"/>
        </w:rPr>
      </w:pPr>
      <w:r>
        <w:rPr>
          <w:b/>
          <w:i/>
          <w:color w:val="141414"/>
          <w:sz w:val="32"/>
          <w:szCs w:val="32"/>
        </w:rPr>
        <w:t>Памятка населению по контагиозной плевропневмонии крупного рогатого скота</w:t>
      </w:r>
    </w:p>
    <w:p w14:paraId="0CEF3450" w14:textId="77777777" w:rsidR="003A66A6" w:rsidRDefault="008202F1">
      <w:pPr>
        <w:pStyle w:val="a8"/>
        <w:spacing w:beforeAutospacing="0" w:after="150" w:afterAutospacing="0"/>
        <w:ind w:firstLine="708"/>
        <w:jc w:val="both"/>
        <w:rPr>
          <w:color w:val="141414"/>
          <w:sz w:val="32"/>
          <w:szCs w:val="32"/>
        </w:rPr>
      </w:pPr>
      <w:r>
        <w:rPr>
          <w:color w:val="141414"/>
          <w:sz w:val="32"/>
          <w:szCs w:val="32"/>
        </w:rPr>
        <w:t xml:space="preserve">Контагиозная плевропневмония крупного рогатого скота — повальное воспаление легких. </w:t>
      </w:r>
    </w:p>
    <w:p w14:paraId="4FB68DDE" w14:textId="77777777" w:rsidR="003A66A6" w:rsidRDefault="008202F1">
      <w:pPr>
        <w:pStyle w:val="a8"/>
        <w:spacing w:beforeAutospacing="0" w:after="150" w:afterAutospacing="0"/>
        <w:ind w:firstLine="708"/>
        <w:jc w:val="both"/>
        <w:rPr>
          <w:color w:val="141414"/>
          <w:sz w:val="32"/>
          <w:szCs w:val="32"/>
        </w:rPr>
      </w:pPr>
      <w:r>
        <w:rPr>
          <w:color w:val="141414"/>
          <w:sz w:val="32"/>
          <w:szCs w:val="32"/>
        </w:rPr>
        <w:t xml:space="preserve">Восприимчивы в естественных условиях крупный рогатый скот, в том числе буйволы, яки, </w:t>
      </w:r>
      <w:r>
        <w:rPr>
          <w:color w:val="141414"/>
          <w:sz w:val="32"/>
          <w:szCs w:val="32"/>
        </w:rPr>
        <w:t>бизоны.</w:t>
      </w:r>
    </w:p>
    <w:p w14:paraId="296D6F51" w14:textId="77777777" w:rsidR="003A66A6" w:rsidRDefault="008202F1">
      <w:pPr>
        <w:pStyle w:val="a8"/>
        <w:spacing w:beforeAutospacing="0" w:after="150" w:afterAutospacing="0"/>
        <w:ind w:firstLine="708"/>
        <w:jc w:val="both"/>
        <w:rPr>
          <w:color w:val="141414"/>
          <w:sz w:val="32"/>
          <w:szCs w:val="32"/>
        </w:rPr>
      </w:pPr>
      <w:r>
        <w:rPr>
          <w:color w:val="141414"/>
          <w:sz w:val="32"/>
          <w:szCs w:val="32"/>
        </w:rPr>
        <w:t>Источник возбудителя — больные животные. Инкубационный период: 2—4 недели.</w:t>
      </w:r>
    </w:p>
    <w:p w14:paraId="66543EF4" w14:textId="77777777" w:rsidR="003A66A6" w:rsidRDefault="008202F1">
      <w:pPr>
        <w:pStyle w:val="a8"/>
        <w:spacing w:beforeAutospacing="0" w:after="150" w:afterAutospacing="0"/>
        <w:ind w:firstLine="708"/>
        <w:jc w:val="both"/>
        <w:rPr>
          <w:color w:val="141414"/>
          <w:sz w:val="32"/>
          <w:szCs w:val="32"/>
        </w:rPr>
      </w:pPr>
      <w:r>
        <w:rPr>
          <w:color w:val="141414"/>
          <w:sz w:val="32"/>
          <w:szCs w:val="32"/>
        </w:rPr>
        <w:t>Различают сверхострое, острое, подострое и хроническое течение, а также атипичную форму болезни.</w:t>
      </w:r>
    </w:p>
    <w:p w14:paraId="49001040" w14:textId="77777777" w:rsidR="003A66A6" w:rsidRDefault="008202F1">
      <w:pPr>
        <w:pStyle w:val="a8"/>
        <w:spacing w:beforeAutospacing="0" w:after="150" w:afterAutospacing="0"/>
        <w:ind w:firstLine="708"/>
        <w:jc w:val="both"/>
        <w:rPr>
          <w:color w:val="141414"/>
          <w:sz w:val="32"/>
          <w:szCs w:val="32"/>
        </w:rPr>
      </w:pPr>
      <w:r>
        <w:rPr>
          <w:color w:val="141414"/>
          <w:sz w:val="32"/>
          <w:szCs w:val="32"/>
        </w:rPr>
        <w:t>При сверхостром течении: повышение температуры до 42°С, диарея, затрудненное</w:t>
      </w:r>
      <w:r>
        <w:rPr>
          <w:color w:val="141414"/>
          <w:sz w:val="32"/>
          <w:szCs w:val="32"/>
        </w:rPr>
        <w:t xml:space="preserve"> дыхание, животные погибают на 2-8 сутки.</w:t>
      </w:r>
    </w:p>
    <w:p w14:paraId="227C3986" w14:textId="77777777" w:rsidR="003A66A6" w:rsidRDefault="008202F1">
      <w:pPr>
        <w:pStyle w:val="a8"/>
        <w:spacing w:beforeAutospacing="0" w:after="150" w:afterAutospacing="0"/>
        <w:ind w:firstLine="708"/>
        <w:jc w:val="both"/>
        <w:rPr>
          <w:color w:val="141414"/>
          <w:sz w:val="32"/>
          <w:szCs w:val="32"/>
        </w:rPr>
      </w:pPr>
      <w:r>
        <w:rPr>
          <w:color w:val="141414"/>
          <w:sz w:val="32"/>
          <w:szCs w:val="32"/>
        </w:rPr>
        <w:t>Острое течение: кашель, повышение температуры до 42°С, двустороннее истечение из носовой полости, на нижней поверхности грудной клетки и конечностях появляются отеки; иногда отмечают запор, понос. Процесс может при</w:t>
      </w:r>
      <w:r>
        <w:rPr>
          <w:color w:val="141414"/>
          <w:sz w:val="32"/>
          <w:szCs w:val="32"/>
        </w:rPr>
        <w:t>нимать подострое или хроническое течение.</w:t>
      </w:r>
    </w:p>
    <w:p w14:paraId="12B78E18" w14:textId="77777777" w:rsidR="003A66A6" w:rsidRDefault="008202F1">
      <w:pPr>
        <w:pStyle w:val="a8"/>
        <w:spacing w:beforeAutospacing="0" w:after="150" w:afterAutospacing="0"/>
        <w:ind w:firstLine="708"/>
        <w:jc w:val="both"/>
        <w:rPr>
          <w:color w:val="141414"/>
          <w:sz w:val="32"/>
          <w:szCs w:val="32"/>
        </w:rPr>
      </w:pPr>
      <w:r>
        <w:rPr>
          <w:color w:val="141414"/>
          <w:sz w:val="32"/>
          <w:szCs w:val="32"/>
        </w:rPr>
        <w:t>При подостром течении: кашель, диарея, лихорадка.</w:t>
      </w:r>
    </w:p>
    <w:p w14:paraId="26D2DBFA" w14:textId="77777777" w:rsidR="003A66A6" w:rsidRDefault="008202F1">
      <w:pPr>
        <w:pStyle w:val="a8"/>
        <w:spacing w:beforeAutospacing="0" w:after="150" w:afterAutospacing="0"/>
        <w:ind w:firstLine="708"/>
        <w:jc w:val="both"/>
        <w:rPr>
          <w:color w:val="141414"/>
          <w:sz w:val="32"/>
          <w:szCs w:val="32"/>
        </w:rPr>
      </w:pPr>
      <w:r>
        <w:rPr>
          <w:color w:val="141414"/>
          <w:sz w:val="32"/>
          <w:szCs w:val="32"/>
        </w:rPr>
        <w:t>Хроническое течение характеризуется исхуданием, кашлем, расстройством желудочно-кишечного тракта. Во время кашля у животного выделяются гнойные хлопья.</w:t>
      </w:r>
    </w:p>
    <w:p w14:paraId="024DD493" w14:textId="77777777" w:rsidR="003A66A6" w:rsidRDefault="008202F1">
      <w:pPr>
        <w:pStyle w:val="a8"/>
        <w:spacing w:beforeAutospacing="0" w:after="150" w:afterAutospacing="0"/>
        <w:ind w:firstLine="708"/>
        <w:jc w:val="both"/>
        <w:rPr>
          <w:color w:val="141414"/>
          <w:sz w:val="32"/>
          <w:szCs w:val="32"/>
        </w:rPr>
      </w:pPr>
      <w:r>
        <w:rPr>
          <w:color w:val="141414"/>
          <w:sz w:val="32"/>
          <w:szCs w:val="32"/>
        </w:rPr>
        <w:t>Больных живо</w:t>
      </w:r>
      <w:r>
        <w:rPr>
          <w:color w:val="141414"/>
          <w:sz w:val="32"/>
          <w:szCs w:val="32"/>
        </w:rPr>
        <w:t>тных не лечат — на убой. Лечение их ввиду опасности распространения болезни запрещено.</w:t>
      </w:r>
    </w:p>
    <w:p w14:paraId="7EE0BB34" w14:textId="77777777" w:rsidR="003A66A6" w:rsidRDefault="008202F1">
      <w:pPr>
        <w:pStyle w:val="a8"/>
        <w:spacing w:beforeAutospacing="0" w:after="150" w:afterAutospacing="0"/>
        <w:ind w:firstLine="708"/>
        <w:jc w:val="both"/>
        <w:rPr>
          <w:color w:val="141414"/>
          <w:sz w:val="32"/>
          <w:szCs w:val="32"/>
        </w:rPr>
      </w:pPr>
      <w:r>
        <w:rPr>
          <w:color w:val="141414"/>
          <w:sz w:val="32"/>
          <w:szCs w:val="32"/>
        </w:rPr>
        <w:t>С целью профилактики и для борьбы владельцам животных необходимо провести идентификацию всех имеющихся животных; не допускать ввоза животных без ветеринарных сопроводите</w:t>
      </w:r>
      <w:r>
        <w:rPr>
          <w:color w:val="141414"/>
          <w:sz w:val="32"/>
          <w:szCs w:val="32"/>
        </w:rPr>
        <w:t>льных документов; проводить мероприятия по карантину вновь прибывших животных.</w:t>
      </w:r>
    </w:p>
    <w:p w14:paraId="0E7AB5C1" w14:textId="77777777" w:rsidR="003A66A6" w:rsidRDefault="008202F1">
      <w:pPr>
        <w:pStyle w:val="a8"/>
        <w:spacing w:beforeAutospacing="0" w:after="150" w:afterAutospacing="0"/>
        <w:ind w:firstLine="708"/>
        <w:jc w:val="both"/>
        <w:rPr>
          <w:color w:val="141414"/>
          <w:sz w:val="32"/>
          <w:szCs w:val="32"/>
        </w:rPr>
      </w:pPr>
      <w:r>
        <w:rPr>
          <w:color w:val="141414"/>
          <w:sz w:val="32"/>
          <w:szCs w:val="32"/>
        </w:rPr>
        <w:t>При подозрении на заболевание домашних животных с характерными признаками к данному заболеванию, а также в случаях гибели животных незамедлительно информировать ветеринарных спе</w:t>
      </w:r>
      <w:r>
        <w:rPr>
          <w:color w:val="141414"/>
          <w:sz w:val="32"/>
          <w:szCs w:val="32"/>
        </w:rPr>
        <w:t>циалистов, обслуживающих Ваш населенный пункт.</w:t>
      </w:r>
    </w:p>
    <w:p w14:paraId="149B5AE6" w14:textId="0B697360" w:rsidR="003A66A6" w:rsidRPr="008202F1" w:rsidRDefault="008202F1">
      <w:pPr>
        <w:pStyle w:val="a8"/>
        <w:spacing w:beforeAutospacing="0" w:after="150" w:afterAutospacing="0"/>
        <w:ind w:firstLine="708"/>
        <w:jc w:val="both"/>
        <w:rPr>
          <w:b/>
          <w:i/>
          <w:color w:val="141414"/>
          <w:sz w:val="22"/>
          <w:szCs w:val="22"/>
        </w:rPr>
      </w:pPr>
      <w:r w:rsidRPr="008202F1">
        <w:rPr>
          <w:b/>
          <w:i/>
          <w:color w:val="141414"/>
          <w:sz w:val="22"/>
          <w:szCs w:val="22"/>
        </w:rPr>
        <w:t>Телефон горячей линии управления ветеринарии Амурской области 89145841841</w:t>
      </w:r>
    </w:p>
    <w:p w14:paraId="677BE777" w14:textId="496C3082" w:rsidR="008202F1" w:rsidRPr="008202F1" w:rsidRDefault="008202F1">
      <w:pPr>
        <w:pStyle w:val="a8"/>
        <w:spacing w:beforeAutospacing="0" w:after="150" w:afterAutospacing="0"/>
        <w:ind w:firstLine="708"/>
        <w:jc w:val="both"/>
        <w:rPr>
          <w:b/>
          <w:i/>
          <w:color w:val="141414"/>
          <w:sz w:val="22"/>
          <w:szCs w:val="22"/>
        </w:rPr>
      </w:pPr>
      <w:r w:rsidRPr="008202F1">
        <w:rPr>
          <w:b/>
          <w:i/>
          <w:color w:val="141414"/>
          <w:sz w:val="22"/>
          <w:szCs w:val="22"/>
        </w:rPr>
        <w:t xml:space="preserve">ГБУ АО «СББЖ по городу Белогорску, Белогорскому и Ромненским муниципальным округам» </w:t>
      </w:r>
      <w:proofErr w:type="gramStart"/>
      <w:r w:rsidRPr="008202F1">
        <w:rPr>
          <w:b/>
          <w:i/>
          <w:color w:val="141414"/>
          <w:sz w:val="22"/>
          <w:szCs w:val="22"/>
        </w:rPr>
        <w:t>8( 4164</w:t>
      </w:r>
      <w:proofErr w:type="gramEnd"/>
      <w:r w:rsidRPr="008202F1">
        <w:rPr>
          <w:b/>
          <w:i/>
          <w:color w:val="141414"/>
          <w:sz w:val="22"/>
          <w:szCs w:val="22"/>
        </w:rPr>
        <w:t>) 12-07-92</w:t>
      </w:r>
    </w:p>
    <w:sectPr w:rsidR="008202F1" w:rsidRPr="008202F1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6A6"/>
    <w:rsid w:val="003A66A6"/>
    <w:rsid w:val="0082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6EBF"/>
  <w15:docId w15:val="{6CB08AB5-325C-48F8-ACB4-F58EB49D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semiHidden/>
    <w:unhideWhenUsed/>
    <w:qFormat/>
    <w:rsid w:val="00A927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Викторович Катюшков</dc:creator>
  <dc:description/>
  <cp:lastModifiedBy>Пользователь</cp:lastModifiedBy>
  <cp:revision>8</cp:revision>
  <dcterms:created xsi:type="dcterms:W3CDTF">2021-11-17T07:22:00Z</dcterms:created>
  <dcterms:modified xsi:type="dcterms:W3CDTF">2024-10-30T02:15:00Z</dcterms:modified>
  <dc:language>ru-RU</dc:language>
</cp:coreProperties>
</file>