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DC" w:rsidRDefault="004A4434" w:rsidP="004153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3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4434">
        <w:rPr>
          <w:rFonts w:ascii="Times New Roman" w:hAnsi="Times New Roman" w:cs="Times New Roman"/>
          <w:b/>
          <w:sz w:val="28"/>
          <w:szCs w:val="28"/>
        </w:rPr>
        <w:t xml:space="preserve"> об оценке применения обязательных требований, содержащихся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4434">
        <w:rPr>
          <w:rFonts w:ascii="Times New Roman" w:hAnsi="Times New Roman" w:cs="Times New Roman"/>
          <w:b/>
          <w:sz w:val="28"/>
          <w:szCs w:val="28"/>
        </w:rPr>
        <w:t>в муниципальном нормативном правовом акте</w:t>
      </w:r>
    </w:p>
    <w:p w:rsidR="00516ECC" w:rsidRPr="0056569D" w:rsidRDefault="00516ECC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69D" w:rsidRDefault="0056569D" w:rsidP="00D517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D51782">
        <w:rPr>
          <w:rFonts w:ascii="Times New Roman" w:hAnsi="Times New Roman" w:cs="Times New Roman"/>
          <w:b/>
          <w:sz w:val="28"/>
          <w:szCs w:val="28"/>
        </w:rPr>
        <w:t>:</w:t>
      </w:r>
      <w:r w:rsidR="00D51782">
        <w:rPr>
          <w:rFonts w:ascii="Times New Roman" w:hAnsi="Times New Roman" w:cs="Times New Roman"/>
          <w:sz w:val="28"/>
          <w:szCs w:val="28"/>
        </w:rPr>
        <w:t xml:space="preserve"> </w:t>
      </w:r>
      <w:r w:rsidR="00D51782" w:rsidRPr="00D51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782">
        <w:rPr>
          <w:rFonts w:ascii="Times New Roman" w:hAnsi="Times New Roman" w:cs="Times New Roman"/>
          <w:sz w:val="28"/>
          <w:szCs w:val="28"/>
          <w:u w:val="single"/>
        </w:rPr>
        <w:t>Отдел по труду и потребительскому рынку</w:t>
      </w:r>
    </w:p>
    <w:p w:rsidR="0056569D" w:rsidRPr="0056569D" w:rsidRDefault="0056569D" w:rsidP="0056569D">
      <w:pPr>
        <w:tabs>
          <w:tab w:val="left" w:pos="567"/>
        </w:tabs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56569D">
        <w:rPr>
          <w:rFonts w:ascii="Times New Roman" w:hAnsi="Times New Roman" w:cs="Times New Roman"/>
          <w:sz w:val="20"/>
          <w:szCs w:val="20"/>
        </w:rPr>
        <w:t>(</w:t>
      </w:r>
      <w:r w:rsidR="00C05FCA" w:rsidRPr="00C05FCA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</w:t>
      </w:r>
      <w:r w:rsidR="00C05FCA">
        <w:rPr>
          <w:rFonts w:ascii="Times New Roman" w:hAnsi="Times New Roman" w:cs="Times New Roman"/>
          <w:sz w:val="20"/>
          <w:szCs w:val="20"/>
        </w:rPr>
        <w:t xml:space="preserve"> Администрации г. Белогорск</w:t>
      </w:r>
      <w:r w:rsidR="00C05FCA" w:rsidRPr="00C05FCA">
        <w:rPr>
          <w:rFonts w:ascii="Times New Roman" w:hAnsi="Times New Roman" w:cs="Times New Roman"/>
          <w:sz w:val="20"/>
          <w:szCs w:val="20"/>
        </w:rPr>
        <w:t>, отдела – разработчика проекта муниципального НПА, устанавлив</w:t>
      </w:r>
      <w:r w:rsidR="00DC3ADA">
        <w:rPr>
          <w:rFonts w:ascii="Times New Roman" w:hAnsi="Times New Roman" w:cs="Times New Roman"/>
          <w:sz w:val="20"/>
          <w:szCs w:val="20"/>
        </w:rPr>
        <w:t>ающего обязательные требования</w:t>
      </w:r>
      <w:r w:rsidRPr="0056569D">
        <w:rPr>
          <w:rFonts w:ascii="Times New Roman" w:hAnsi="Times New Roman" w:cs="Times New Roman"/>
          <w:sz w:val="20"/>
          <w:szCs w:val="20"/>
        </w:rPr>
        <w:t>)</w:t>
      </w:r>
    </w:p>
    <w:p w:rsidR="00A22A8B" w:rsidRDefault="00A22A8B" w:rsidP="00A2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23" w:type="dxa"/>
        <w:tblLook w:val="04A0" w:firstRow="1" w:lastRow="0" w:firstColumn="1" w:lastColumn="0" w:noHBand="0" w:noVBand="1"/>
      </w:tblPr>
      <w:tblGrid>
        <w:gridCol w:w="868"/>
        <w:gridCol w:w="6454"/>
        <w:gridCol w:w="6991"/>
        <w:gridCol w:w="10"/>
      </w:tblGrid>
      <w:tr w:rsidR="00A22A8B" w:rsidRPr="007343F6" w:rsidTr="00F31B32">
        <w:trPr>
          <w:gridAfter w:val="1"/>
          <w:wAfter w:w="10" w:type="dxa"/>
          <w:trHeight w:val="539"/>
          <w:tblHeader/>
        </w:trPr>
        <w:tc>
          <w:tcPr>
            <w:tcW w:w="868" w:type="dxa"/>
            <w:vAlign w:val="center"/>
          </w:tcPr>
          <w:p w:rsidR="00A22A8B" w:rsidRPr="007343F6" w:rsidRDefault="00A22A8B" w:rsidP="00A2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54" w:type="dxa"/>
            <w:vAlign w:val="center"/>
          </w:tcPr>
          <w:p w:rsidR="00A22A8B" w:rsidRPr="007343F6" w:rsidRDefault="00A22A8B" w:rsidP="00A2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991" w:type="dxa"/>
            <w:vAlign w:val="center"/>
          </w:tcPr>
          <w:p w:rsidR="00A22A8B" w:rsidRPr="007343F6" w:rsidRDefault="00244AAB" w:rsidP="00A2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86AF2" w:rsidRPr="007343F6" w:rsidTr="00F31B32">
        <w:trPr>
          <w:gridAfter w:val="1"/>
          <w:wAfter w:w="10" w:type="dxa"/>
          <w:trHeight w:val="547"/>
        </w:trPr>
        <w:tc>
          <w:tcPr>
            <w:tcW w:w="14313" w:type="dxa"/>
            <w:gridSpan w:val="3"/>
            <w:vAlign w:val="center"/>
          </w:tcPr>
          <w:p w:rsidR="00686AF2" w:rsidRPr="007343F6" w:rsidRDefault="00686AF2" w:rsidP="00C9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оцениваемых обязательных требований</w:t>
            </w:r>
          </w:p>
        </w:tc>
      </w:tr>
      <w:tr w:rsidR="00C934DB" w:rsidRPr="007343F6" w:rsidTr="00F31B32">
        <w:trPr>
          <w:gridAfter w:val="1"/>
          <w:wAfter w:w="10" w:type="dxa"/>
          <w:trHeight w:val="611"/>
        </w:trPr>
        <w:tc>
          <w:tcPr>
            <w:tcW w:w="868" w:type="dxa"/>
          </w:tcPr>
          <w:p w:rsidR="00C934DB" w:rsidRPr="00D016AC" w:rsidRDefault="00D016AC" w:rsidP="00D016AC">
            <w:pPr>
              <w:autoSpaceDE w:val="0"/>
              <w:autoSpaceDN w:val="0"/>
              <w:adjustRightInd w:val="0"/>
              <w:ind w:left="360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C934DB" w:rsidRPr="007343F6" w:rsidRDefault="00244AAB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Цели введения обязательных требований</w:t>
            </w:r>
          </w:p>
        </w:tc>
        <w:tc>
          <w:tcPr>
            <w:tcW w:w="6991" w:type="dxa"/>
          </w:tcPr>
          <w:p w:rsidR="00C934DB" w:rsidRPr="007343F6" w:rsidRDefault="00224309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законодательства</w:t>
            </w:r>
          </w:p>
        </w:tc>
      </w:tr>
      <w:tr w:rsidR="001F799E" w:rsidRPr="007343F6" w:rsidTr="00F31B32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 и содержащиеся в нем обязательные требования</w:t>
            </w:r>
          </w:p>
        </w:tc>
        <w:tc>
          <w:tcPr>
            <w:tcW w:w="6991" w:type="dxa"/>
          </w:tcPr>
          <w:p w:rsidR="001F799E" w:rsidRDefault="00153288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Белогорск от 08.05.2019 № 664 «Об утверждении Положения о порядке организации ярмарок на территории муниципального образования г. Белогорск».</w:t>
            </w:r>
          </w:p>
          <w:p w:rsidR="00153288" w:rsidRDefault="00153288" w:rsidP="00153288">
            <w:pPr>
              <w:spacing w:after="200" w:line="276" w:lineRule="auto"/>
              <w:ind w:left="-108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3F">
              <w:rPr>
                <w:rFonts w:ascii="Times New Roman" w:eastAsia="Times New Roman" w:hAnsi="Times New Roman"/>
                <w:sz w:val="24"/>
                <w:szCs w:val="24"/>
              </w:rPr>
              <w:t>3.7. Для получения разрешения организатору ярмарки подается заявление с указанием адресных ориентиров торгового места, с приложением следующих документов:</w:t>
            </w:r>
          </w:p>
          <w:p w:rsidR="00153288" w:rsidRPr="0038053F" w:rsidRDefault="00153288" w:rsidP="00153288">
            <w:pPr>
              <w:numPr>
                <w:ilvl w:val="0"/>
                <w:numId w:val="21"/>
              </w:numPr>
              <w:spacing w:line="276" w:lineRule="auto"/>
              <w:ind w:left="-137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документа, подтверждающего государственную регистрацию юридического лица или индивидуального предпринимателя (копию);</w:t>
            </w:r>
          </w:p>
          <w:p w:rsidR="00153288" w:rsidRPr="008D6F5A" w:rsidRDefault="00153288" w:rsidP="00153288">
            <w:pPr>
              <w:numPr>
                <w:ilvl w:val="0"/>
                <w:numId w:val="21"/>
              </w:numPr>
              <w:ind w:left="0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5A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 (копию);</w:t>
            </w:r>
          </w:p>
          <w:p w:rsidR="00153288" w:rsidRPr="008D6F5A" w:rsidRDefault="00153288" w:rsidP="00153288">
            <w:pPr>
              <w:numPr>
                <w:ilvl w:val="0"/>
                <w:numId w:val="21"/>
              </w:numPr>
              <w:ind w:left="-1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5A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качество и безопасность реализуемых товаров (сертификаты или декларации о соответствии,  удостоверения о качестве и т.д.);</w:t>
            </w:r>
          </w:p>
          <w:p w:rsidR="00153288" w:rsidRDefault="00153288" w:rsidP="00153288">
            <w:pPr>
              <w:numPr>
                <w:ilvl w:val="0"/>
                <w:numId w:val="21"/>
              </w:numPr>
              <w:ind w:left="-1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5A">
              <w:rPr>
                <w:rFonts w:ascii="Times New Roman" w:hAnsi="Times New Roman"/>
                <w:sz w:val="24"/>
                <w:szCs w:val="24"/>
              </w:rPr>
              <w:t>документа, подтверждающего оплату за оказание услуг, связанных с обеспечением торговли.</w:t>
            </w:r>
          </w:p>
          <w:p w:rsidR="00153288" w:rsidRPr="000260D4" w:rsidRDefault="00153288" w:rsidP="00153288">
            <w:pPr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Pr="000260D4">
              <w:rPr>
                <w:rFonts w:ascii="Times New Roman" w:hAnsi="Times New Roman"/>
                <w:sz w:val="24"/>
                <w:szCs w:val="24"/>
              </w:rPr>
              <w:t>При продаже товаров (выполнении работ, оказании услуг) продавец должен иметь:</w:t>
            </w:r>
          </w:p>
          <w:p w:rsidR="00153288" w:rsidRPr="0038053F" w:rsidRDefault="00153288" w:rsidP="00153288">
            <w:pPr>
              <w:numPr>
                <w:ilvl w:val="0"/>
                <w:numId w:val="22"/>
              </w:numPr>
              <w:spacing w:after="200"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lastRenderedPageBreak/>
              <w:t>личную нагрудную карточку (бейдж) с указанием его фамилии, имени, отчества (последнее при наличии);</w:t>
            </w:r>
          </w:p>
          <w:p w:rsidR="00153288" w:rsidRDefault="00153288" w:rsidP="00153288">
            <w:pPr>
              <w:numPr>
                <w:ilvl w:val="0"/>
                <w:numId w:val="22"/>
              </w:numPr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D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 продавца;</w:t>
            </w:r>
          </w:p>
          <w:p w:rsidR="00153288" w:rsidRDefault="00153288" w:rsidP="00153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88" w:rsidRPr="0038053F" w:rsidRDefault="00153288" w:rsidP="00153288">
            <w:pPr>
              <w:numPr>
                <w:ilvl w:val="0"/>
                <w:numId w:val="22"/>
              </w:numPr>
              <w:spacing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товарно-сопроводительные документы на реализуемый товар;</w:t>
            </w:r>
          </w:p>
          <w:p w:rsidR="00153288" w:rsidRDefault="00153288" w:rsidP="001532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53288" w:rsidRPr="0038053F" w:rsidRDefault="00153288" w:rsidP="00153288">
            <w:pPr>
              <w:numPr>
                <w:ilvl w:val="0"/>
                <w:numId w:val="22"/>
              </w:numPr>
              <w:spacing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документы, подтверждающие качество и безопасность реализуемых товаров (сертификаты или декларации о соответствии либо их копии, заверенные в установленном порядке, ветеринарные свидетельства, удостоверения о качестве и т.д.);</w:t>
            </w:r>
          </w:p>
          <w:p w:rsidR="00153288" w:rsidRPr="0038053F" w:rsidRDefault="00153288" w:rsidP="00153288">
            <w:pPr>
              <w:numPr>
                <w:ilvl w:val="0"/>
                <w:numId w:val="22"/>
              </w:numPr>
              <w:spacing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личную медицинскую книжку (при реализации продовольственных товаров).</w:t>
            </w:r>
          </w:p>
          <w:p w:rsidR="00153288" w:rsidRPr="0038053F" w:rsidRDefault="00153288" w:rsidP="00153288">
            <w:pPr>
              <w:spacing w:after="200" w:line="276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 xml:space="preserve">3.11. По окончании срока действия разрешения владельцы торговых мест должны их демонтировать (переместить) и восстановить нарушенное благоустройство территории. </w:t>
            </w:r>
          </w:p>
          <w:p w:rsidR="00153288" w:rsidRDefault="00153288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88" w:rsidRPr="007343F6" w:rsidRDefault="00153288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F31B32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54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внесенных в муниципальный нормативный правовой акт изменениях </w:t>
            </w: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991" w:type="dxa"/>
          </w:tcPr>
          <w:p w:rsidR="001F799E" w:rsidRPr="007343F6" w:rsidRDefault="00153288" w:rsidP="00153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местного самоуправления города Белогорск, издавшего (принявшего) муниципальный нормативный правовой акт, на установление обязательных требований</w:t>
            </w:r>
          </w:p>
        </w:tc>
        <w:tc>
          <w:tcPr>
            <w:tcW w:w="6991" w:type="dxa"/>
          </w:tcPr>
          <w:p w:rsidR="001F799E" w:rsidRPr="007343F6" w:rsidRDefault="00BD43EC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муниципального нормативного правового акта и (или) его отдельных положений, устанавливающих </w:t>
            </w:r>
            <w:r w:rsidRPr="0073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требования </w:t>
            </w: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991" w:type="dxa"/>
          </w:tcPr>
          <w:p w:rsidR="001F799E" w:rsidRPr="007343F6" w:rsidRDefault="00BD43EC" w:rsidP="00BD4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</w:t>
            </w:r>
          </w:p>
        </w:tc>
        <w:tc>
          <w:tcPr>
            <w:tcW w:w="6991" w:type="dxa"/>
          </w:tcPr>
          <w:p w:rsidR="001F799E" w:rsidRPr="007343F6" w:rsidRDefault="00CE436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отношения</w:t>
            </w: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регулирования, интересы которых затрагиваются оцениваемыми обязательными требованиями, количество таких субъектов</w:t>
            </w:r>
          </w:p>
        </w:tc>
        <w:tc>
          <w:tcPr>
            <w:tcW w:w="6991" w:type="dxa"/>
          </w:tcPr>
          <w:p w:rsidR="001F799E" w:rsidRPr="007343F6" w:rsidRDefault="00CE436E" w:rsidP="00CE4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</w:tr>
      <w:tr w:rsidR="00F8349F" w:rsidRPr="007343F6" w:rsidTr="00C06C05">
        <w:trPr>
          <w:gridAfter w:val="1"/>
          <w:wAfter w:w="10" w:type="dxa"/>
          <w:trHeight w:val="586"/>
        </w:trPr>
        <w:tc>
          <w:tcPr>
            <w:tcW w:w="868" w:type="dxa"/>
          </w:tcPr>
          <w:p w:rsidR="00F8349F" w:rsidRPr="007343F6" w:rsidRDefault="00F8349F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2"/>
            <w:vAlign w:val="center"/>
          </w:tcPr>
          <w:p w:rsidR="00F8349F" w:rsidRPr="007343F6" w:rsidRDefault="00DE14C1" w:rsidP="00DE1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оценки применения обязательных требований </w:t>
            </w:r>
          </w:p>
        </w:tc>
      </w:tr>
      <w:tr w:rsidR="00DE14C1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DE14C1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DE14C1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установления и оценки применения обязательных требований, указанных в </w:t>
            </w:r>
            <w:hyperlink r:id="rId7" w:history="1">
              <w:r w:rsidRPr="007343F6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30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№ 247-</w:t>
            </w: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F31B32">
              <w:rPr>
                <w:rFonts w:ascii="Times New Roman" w:hAnsi="Times New Roman" w:cs="Times New Roman"/>
                <w:sz w:val="24"/>
                <w:szCs w:val="24"/>
              </w:rPr>
              <w:t xml:space="preserve">«Об обязательных требованиях в Российской Федерации» </w:t>
            </w:r>
            <w:r w:rsidR="00746C8B"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6991" w:type="dxa"/>
          </w:tcPr>
          <w:p w:rsidR="00DE14C1" w:rsidRPr="007343F6" w:rsidRDefault="00D0501C" w:rsidP="00D0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целей введения обязательных требований </w:t>
            </w: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(снижение риска причинения вреда (ущерба) охраняемым законом ценностям, на устранение которого направлено установление обязательных требований)</w:t>
            </w:r>
          </w:p>
        </w:tc>
        <w:tc>
          <w:tcPr>
            <w:tcW w:w="6991" w:type="dxa"/>
          </w:tcPr>
          <w:p w:rsidR="00A46DB2" w:rsidRPr="007343F6" w:rsidRDefault="00AA3EC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причинения вреда здоровью потребителей</w:t>
            </w: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обязанностей или ограничений</w:t>
            </w:r>
          </w:p>
        </w:tc>
        <w:tc>
          <w:tcPr>
            <w:tcW w:w="6991" w:type="dxa"/>
          </w:tcPr>
          <w:p w:rsidR="00A46DB2" w:rsidRPr="007343F6" w:rsidRDefault="00AA3EC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регулирования не несут расходы и не получают доходы, связанные с необходимостью соблюдения установленных муниципальными нормативными правовыми актами обязанностей или ограничений</w:t>
            </w: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A46DB2" w:rsidRPr="007343F6" w:rsidRDefault="00A46DB2" w:rsidP="00A4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Количество и содержание обращений субъектов регулирования к разработчику, связанных с применением обязательных требований</w:t>
            </w:r>
          </w:p>
        </w:tc>
        <w:tc>
          <w:tcPr>
            <w:tcW w:w="6991" w:type="dxa"/>
          </w:tcPr>
          <w:p w:rsidR="00A46DB2" w:rsidRPr="007343F6" w:rsidRDefault="0079501C" w:rsidP="007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к ответственности за нарушение установленных муниципальным нормативным правовым актом обязательных требований (в случае, если законодательством Российской Федерации или Амурской области установлена такая ответственность), в том числе количество зафиксированных правонарушений</w:t>
            </w:r>
          </w:p>
        </w:tc>
        <w:tc>
          <w:tcPr>
            <w:tcW w:w="6991" w:type="dxa"/>
          </w:tcPr>
          <w:p w:rsidR="00A46DB2" w:rsidRPr="007343F6" w:rsidRDefault="0079501C" w:rsidP="007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4C1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DE14C1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54" w:type="dxa"/>
          </w:tcPr>
          <w:p w:rsidR="00DE14C1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г. Белогорск о привлечении лиц к административной ответственности за нарушение обязательных требований</w:t>
            </w:r>
          </w:p>
          <w:p w:rsidR="00F31B32" w:rsidRDefault="00F31B3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2" w:rsidRPr="007343F6" w:rsidRDefault="00F31B3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DE14C1" w:rsidRPr="007343F6" w:rsidRDefault="0094311C" w:rsidP="0094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4710A0" w:rsidP="004710A0">
            <w:pPr>
              <w:pStyle w:val="a9"/>
              <w:autoSpaceDE w:val="0"/>
              <w:autoSpaceDN w:val="0"/>
              <w:adjustRightInd w:val="0"/>
              <w:ind w:left="164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2"/>
          </w:tcPr>
          <w:p w:rsidR="00686AF2" w:rsidRPr="007343F6" w:rsidRDefault="004710A0" w:rsidP="0047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по итогам оценки применения обязательных требований </w:t>
            </w:r>
          </w:p>
          <w:p w:rsidR="004710A0" w:rsidRPr="00B517F7" w:rsidRDefault="004710A0" w:rsidP="0047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одно)</w:t>
            </w: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710A0" w:rsidRPr="007343F6" w:rsidRDefault="004710A0" w:rsidP="00471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Целесообразно дальнейшее применение обязательных требований без внесения изменений в соответствующий муниципальный нормативный правовой акт</w:t>
            </w:r>
          </w:p>
        </w:tc>
        <w:tc>
          <w:tcPr>
            <w:tcW w:w="6991" w:type="dxa"/>
          </w:tcPr>
          <w:p w:rsidR="004710A0" w:rsidRPr="007343F6" w:rsidRDefault="003E4E6A" w:rsidP="003E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710A0" w:rsidRPr="007343F6" w:rsidRDefault="00C7323B" w:rsidP="00C73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Целесообразно дальнейшее применение обязательных требований с внесением изменений в соответствующий муниципальный нормативный правовой акт</w:t>
            </w:r>
            <w:r w:rsidR="004C08AC" w:rsidRPr="00AF4F2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конкретные мотивированные предложения о необходимых изменениях в муниципальный нормативный правовой акт)</w:t>
            </w:r>
          </w:p>
        </w:tc>
        <w:tc>
          <w:tcPr>
            <w:tcW w:w="6991" w:type="dxa"/>
          </w:tcPr>
          <w:p w:rsidR="004710A0" w:rsidRPr="007343F6" w:rsidRDefault="003E4E6A" w:rsidP="003E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4710A0" w:rsidRPr="007343F6" w:rsidRDefault="00C7323B" w:rsidP="00C73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Нецелесообразно дальнейшее применение обязательных требований и необходимо прекращение действия (признание утратившим (утратившими) силу) соответствующего муниципального нормативного правового акта (соответствующих положений муниципального нормативного правового акта)</w:t>
            </w:r>
          </w:p>
        </w:tc>
        <w:tc>
          <w:tcPr>
            <w:tcW w:w="6991" w:type="dxa"/>
          </w:tcPr>
          <w:p w:rsidR="004710A0" w:rsidRPr="007343F6" w:rsidRDefault="003E4E6A" w:rsidP="003E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9F" w:rsidRPr="007343F6" w:rsidTr="00C06C05">
        <w:trPr>
          <w:gridAfter w:val="1"/>
          <w:wAfter w:w="10" w:type="dxa"/>
          <w:trHeight w:val="629"/>
        </w:trPr>
        <w:tc>
          <w:tcPr>
            <w:tcW w:w="868" w:type="dxa"/>
          </w:tcPr>
          <w:p w:rsidR="00F8349F" w:rsidRPr="007343F6" w:rsidRDefault="00F8349F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2"/>
            <w:vAlign w:val="center"/>
          </w:tcPr>
          <w:p w:rsidR="00F8349F" w:rsidRPr="00D10FEA" w:rsidRDefault="00313600" w:rsidP="00832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обсуждение проекта доклада</w:t>
            </w:r>
          </w:p>
        </w:tc>
      </w:tr>
      <w:tr w:rsidR="00313600" w:rsidRPr="007343F6" w:rsidTr="00D10FEA">
        <w:trPr>
          <w:gridAfter w:val="1"/>
          <w:wAfter w:w="10" w:type="dxa"/>
          <w:trHeight w:val="435"/>
        </w:trPr>
        <w:tc>
          <w:tcPr>
            <w:tcW w:w="868" w:type="dxa"/>
          </w:tcPr>
          <w:p w:rsidR="00313600" w:rsidRPr="007343F6" w:rsidRDefault="00313600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313600" w:rsidRPr="00D10FEA" w:rsidRDefault="00313600" w:rsidP="00CC5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 проекта доклада</w:t>
            </w:r>
          </w:p>
        </w:tc>
        <w:tc>
          <w:tcPr>
            <w:tcW w:w="6991" w:type="dxa"/>
          </w:tcPr>
          <w:p w:rsidR="00313600" w:rsidRPr="00D10FEA" w:rsidRDefault="00E05836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2024 по 17 мая 2024</w:t>
            </w:r>
          </w:p>
        </w:tc>
      </w:tr>
      <w:tr w:rsidR="00F8349F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F8349F" w:rsidRPr="007343F6" w:rsidRDefault="00CC5C4E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7196E" w:rsidRPr="00D10FEA" w:rsidRDefault="006B2F9E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Предложения (замечания)</w:t>
            </w:r>
            <w:r w:rsidR="00F57072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по итогам публичного обсуждения проекта доклада </w:t>
            </w:r>
            <w:r w:rsidR="00F57072" w:rsidRPr="00AF4F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47196E" w:rsidRPr="00D10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636" w:rsidRPr="00D10FEA" w:rsidRDefault="005F7636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47196E"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ата </w:t>
            </w: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 о предложении (замечании);</w:t>
            </w:r>
          </w:p>
          <w:p w:rsidR="005F7636" w:rsidRPr="00D10FEA" w:rsidRDefault="005F7636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автор предложения (замечания);</w:t>
            </w:r>
          </w:p>
          <w:p w:rsidR="00F8349F" w:rsidRPr="00D10FEA" w:rsidRDefault="0040354D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6991" w:type="dxa"/>
          </w:tcPr>
          <w:p w:rsidR="00F8349F" w:rsidRPr="009E12CB" w:rsidRDefault="009E12CB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замечания направлять в отдел по труду и потребительскому рынку Администрации г. Белогорск, а также на эл.почту: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</w:t>
            </w:r>
            <w:r w:rsidRPr="009E12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belogorck</w:t>
            </w:r>
          </w:p>
        </w:tc>
      </w:tr>
      <w:tr w:rsidR="00CC5C4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CC5C4E" w:rsidRPr="007343F6" w:rsidRDefault="008B44CE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CC5C4E" w:rsidRPr="00D10FEA" w:rsidRDefault="008B44CE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поступивших предложений (замечаний)</w:t>
            </w:r>
            <w:r w:rsidR="006B2F9E" w:rsidRPr="00D10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F9E" w:rsidRPr="00D10FEA" w:rsidRDefault="0040354D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B2F9E"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оработка проекта доклада с учетом поступивших предложений (замечаний);</w:t>
            </w:r>
          </w:p>
          <w:p w:rsidR="006B2F9E" w:rsidRPr="00D10FEA" w:rsidRDefault="0040354D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413D23"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есогласие с поступившими предложениями (замечаниями) с отражением мотивированных пояснений в проекте доклада</w:t>
            </w:r>
          </w:p>
        </w:tc>
        <w:tc>
          <w:tcPr>
            <w:tcW w:w="6991" w:type="dxa"/>
          </w:tcPr>
          <w:p w:rsidR="00CC5C4E" w:rsidRPr="00D10FEA" w:rsidRDefault="00857DAF" w:rsidP="00857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235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97235" w:rsidRDefault="00197235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D10FEA" w:rsidRPr="00D10FEA" w:rsidRDefault="000859D7" w:rsidP="00D1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(или) организаций о результатах рассмотрения поступивших замечаний (предложений) в течение </w:t>
            </w:r>
            <w:r w:rsidR="0047196E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их регистрации </w:t>
            </w:r>
          </w:p>
        </w:tc>
        <w:tc>
          <w:tcPr>
            <w:tcW w:w="6991" w:type="dxa"/>
          </w:tcPr>
          <w:p w:rsidR="00197235" w:rsidRPr="00D10FEA" w:rsidRDefault="00EA6B83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удобным способом</w:t>
            </w:r>
          </w:p>
        </w:tc>
      </w:tr>
      <w:tr w:rsidR="003155D9" w:rsidRPr="007343F6" w:rsidTr="00D10FEA">
        <w:trPr>
          <w:trHeight w:val="584"/>
        </w:trPr>
        <w:tc>
          <w:tcPr>
            <w:tcW w:w="14323" w:type="dxa"/>
            <w:gridSpan w:val="4"/>
            <w:vAlign w:val="center"/>
          </w:tcPr>
          <w:p w:rsidR="003155D9" w:rsidRPr="00D10FEA" w:rsidRDefault="00D016AC" w:rsidP="0031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155D9" w:rsidRPr="00D1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азмещение доклада на официальном портале г. Белогорск и направление доклада в Комиссию по рассмотрению докладов </w:t>
            </w:r>
          </w:p>
        </w:tc>
      </w:tr>
      <w:tr w:rsidR="0040354D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0354D" w:rsidRDefault="00D016AC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0354D" w:rsidRPr="00D10FEA" w:rsidRDefault="004A7D9A" w:rsidP="00C06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06C05" w:rsidRPr="00D10FEA">
              <w:rPr>
                <w:rFonts w:ascii="Times New Roman" w:hAnsi="Times New Roman" w:cs="Times New Roman"/>
                <w:sz w:val="24"/>
                <w:szCs w:val="24"/>
              </w:rPr>
              <w:t>и ссылка на размещение</w:t>
            </w: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 доклада </w:t>
            </w:r>
            <w:r w:rsidR="00E032CE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г. Белогорск </w:t>
            </w:r>
          </w:p>
        </w:tc>
        <w:tc>
          <w:tcPr>
            <w:tcW w:w="6991" w:type="dxa"/>
          </w:tcPr>
          <w:p w:rsidR="0040354D" w:rsidRPr="00D10FEA" w:rsidRDefault="00DB18E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A">
              <w:rPr>
                <w:rFonts w:ascii="Times New Roman" w:hAnsi="Times New Roman" w:cs="Times New Roman"/>
                <w:sz w:val="24"/>
                <w:szCs w:val="24"/>
              </w:rPr>
              <w:t>http://economica.belogorck.ru/econ/otsenka-obyazatelnykh-trebovanij</w:t>
            </w:r>
            <w:bookmarkStart w:id="0" w:name="_GoBack"/>
            <w:bookmarkEnd w:id="0"/>
          </w:p>
        </w:tc>
      </w:tr>
      <w:tr w:rsidR="007B6C7C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7B6C7C" w:rsidRDefault="00D016AC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7B6C7C" w:rsidRPr="00D10FEA" w:rsidRDefault="00C06C05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доклада в комиссию по рассмотрению докладов об оценке применения обязательных требований, содержащихся в муниципальном нормативном правовом акте</w:t>
            </w:r>
          </w:p>
        </w:tc>
        <w:tc>
          <w:tcPr>
            <w:tcW w:w="6991" w:type="dxa"/>
          </w:tcPr>
          <w:p w:rsidR="007B6C7C" w:rsidRPr="00D10FEA" w:rsidRDefault="00DB18E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рабочих дней</w:t>
            </w:r>
          </w:p>
        </w:tc>
      </w:tr>
    </w:tbl>
    <w:p w:rsidR="00A22A8B" w:rsidRDefault="00A22A8B" w:rsidP="00A2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EA" w:rsidRDefault="00D10FEA" w:rsidP="00A2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47"/>
        <w:gridCol w:w="426"/>
        <w:gridCol w:w="3892"/>
      </w:tblGrid>
      <w:tr w:rsidR="007343F6" w:rsidTr="007343F6">
        <w:tc>
          <w:tcPr>
            <w:tcW w:w="4536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5747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_________________________</w:t>
            </w:r>
          </w:p>
        </w:tc>
        <w:tc>
          <w:tcPr>
            <w:tcW w:w="426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</w:tc>
      </w:tr>
      <w:tr w:rsidR="007343F6" w:rsidTr="007343F6">
        <w:tc>
          <w:tcPr>
            <w:tcW w:w="4536" w:type="dxa"/>
          </w:tcPr>
          <w:p w:rsidR="007343F6" w:rsidRDefault="007343F6" w:rsidP="00C82D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7" w:type="dxa"/>
          </w:tcPr>
          <w:p w:rsidR="007343F6" w:rsidRPr="00B5272B" w:rsidRDefault="007343F6" w:rsidP="00C82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2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7343F6" w:rsidRPr="00B5272B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7343F6" w:rsidRPr="00B5272B" w:rsidRDefault="007343F6" w:rsidP="00C82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2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7343F6" w:rsidRDefault="007343F6" w:rsidP="007343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7343F6" w:rsidRDefault="007343F6" w:rsidP="007343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343F6" w:rsidRPr="00D63D20" w:rsidRDefault="007343F6" w:rsidP="007343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20">
        <w:rPr>
          <w:rFonts w:ascii="Times New Roman" w:hAnsi="Times New Roman" w:cs="Times New Roman"/>
          <w:sz w:val="24"/>
          <w:szCs w:val="24"/>
        </w:rPr>
        <w:t>ФИО, должность, телефон</w:t>
      </w:r>
    </w:p>
    <w:p w:rsidR="00BC4B06" w:rsidRDefault="007343F6" w:rsidP="003E539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_________________ 202___ год</w:t>
      </w:r>
    </w:p>
    <w:sectPr w:rsidR="00BC4B06" w:rsidSect="0051157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7B" w:rsidRDefault="0080267B" w:rsidP="00B87C63">
      <w:pPr>
        <w:spacing w:after="0" w:line="240" w:lineRule="auto"/>
      </w:pPr>
      <w:r>
        <w:separator/>
      </w:r>
    </w:p>
  </w:endnote>
  <w:endnote w:type="continuationSeparator" w:id="0">
    <w:p w:rsidR="0080267B" w:rsidRDefault="0080267B" w:rsidP="00B8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7B" w:rsidRDefault="0080267B" w:rsidP="00B87C63">
      <w:pPr>
        <w:spacing w:after="0" w:line="240" w:lineRule="auto"/>
      </w:pPr>
      <w:r>
        <w:separator/>
      </w:r>
    </w:p>
  </w:footnote>
  <w:footnote w:type="continuationSeparator" w:id="0">
    <w:p w:rsidR="0080267B" w:rsidRDefault="0080267B" w:rsidP="00B8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6877"/>
    </w:sdtPr>
    <w:sdtEndPr>
      <w:rPr>
        <w:rFonts w:ascii="Times New Roman" w:hAnsi="Times New Roman" w:cs="Times New Roman"/>
      </w:rPr>
    </w:sdtEndPr>
    <w:sdtContent>
      <w:p w:rsidR="00AC29F4" w:rsidRPr="000D7A09" w:rsidRDefault="004940F0">
        <w:pPr>
          <w:pStyle w:val="a5"/>
          <w:jc w:val="center"/>
          <w:rPr>
            <w:rFonts w:ascii="Times New Roman" w:hAnsi="Times New Roman" w:cs="Times New Roman"/>
          </w:rPr>
        </w:pPr>
        <w:r w:rsidRPr="000D7A09">
          <w:rPr>
            <w:rFonts w:ascii="Times New Roman" w:hAnsi="Times New Roman" w:cs="Times New Roman"/>
          </w:rPr>
          <w:fldChar w:fldCharType="begin"/>
        </w:r>
        <w:r w:rsidR="00AC29F4" w:rsidRPr="000D7A09">
          <w:rPr>
            <w:rFonts w:ascii="Times New Roman" w:hAnsi="Times New Roman" w:cs="Times New Roman"/>
          </w:rPr>
          <w:instrText>PAGE   \* MERGEFORMAT</w:instrText>
        </w:r>
        <w:r w:rsidRPr="000D7A09">
          <w:rPr>
            <w:rFonts w:ascii="Times New Roman" w:hAnsi="Times New Roman" w:cs="Times New Roman"/>
          </w:rPr>
          <w:fldChar w:fldCharType="separate"/>
        </w:r>
        <w:r w:rsidR="00DB18E2">
          <w:rPr>
            <w:rFonts w:ascii="Times New Roman" w:hAnsi="Times New Roman" w:cs="Times New Roman"/>
            <w:noProof/>
          </w:rPr>
          <w:t>5</w:t>
        </w:r>
        <w:r w:rsidRPr="000D7A09">
          <w:rPr>
            <w:rFonts w:ascii="Times New Roman" w:hAnsi="Times New Roman" w:cs="Times New Roman"/>
          </w:rPr>
          <w:fldChar w:fldCharType="end"/>
        </w:r>
      </w:p>
    </w:sdtContent>
  </w:sdt>
  <w:p w:rsidR="00AC29F4" w:rsidRDefault="00AC29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FD"/>
    <w:multiLevelType w:val="hybridMultilevel"/>
    <w:tmpl w:val="67D84C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D01986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714"/>
    <w:multiLevelType w:val="hybridMultilevel"/>
    <w:tmpl w:val="6F2089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984E31"/>
    <w:multiLevelType w:val="multilevel"/>
    <w:tmpl w:val="C52470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EC3EA7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549F"/>
    <w:multiLevelType w:val="hybridMultilevel"/>
    <w:tmpl w:val="195E7BEA"/>
    <w:lvl w:ilvl="0" w:tplc="BC8A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141B"/>
    <w:multiLevelType w:val="hybridMultilevel"/>
    <w:tmpl w:val="188E7A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F315730"/>
    <w:multiLevelType w:val="hybridMultilevel"/>
    <w:tmpl w:val="4DDC66A6"/>
    <w:lvl w:ilvl="0" w:tplc="BC8A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F0C1F"/>
    <w:multiLevelType w:val="hybridMultilevel"/>
    <w:tmpl w:val="F9DC36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167A2D"/>
    <w:multiLevelType w:val="hybridMultilevel"/>
    <w:tmpl w:val="C046EE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A453945"/>
    <w:multiLevelType w:val="multilevel"/>
    <w:tmpl w:val="808043A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25318D"/>
    <w:multiLevelType w:val="hybridMultilevel"/>
    <w:tmpl w:val="80A263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2C33A2"/>
    <w:multiLevelType w:val="hybridMultilevel"/>
    <w:tmpl w:val="B8201F74"/>
    <w:lvl w:ilvl="0" w:tplc="9710D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78C1645"/>
    <w:multiLevelType w:val="hybridMultilevel"/>
    <w:tmpl w:val="92789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7C2BA3"/>
    <w:multiLevelType w:val="hybridMultilevel"/>
    <w:tmpl w:val="F272BC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6B0EF9"/>
    <w:multiLevelType w:val="multilevel"/>
    <w:tmpl w:val="42E250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A50784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6B87"/>
    <w:multiLevelType w:val="hybridMultilevel"/>
    <w:tmpl w:val="B8C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65951"/>
    <w:multiLevelType w:val="hybridMultilevel"/>
    <w:tmpl w:val="B41664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BD46B8D"/>
    <w:multiLevelType w:val="hybridMultilevel"/>
    <w:tmpl w:val="B8C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67A86"/>
    <w:multiLevelType w:val="hybridMultilevel"/>
    <w:tmpl w:val="AB0A1C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F97836"/>
    <w:multiLevelType w:val="hybridMultilevel"/>
    <w:tmpl w:val="FFF29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0"/>
  </w:num>
  <w:num w:numId="5">
    <w:abstractNumId w:val="13"/>
  </w:num>
  <w:num w:numId="6">
    <w:abstractNumId w:val="11"/>
  </w:num>
  <w:num w:numId="7">
    <w:abstractNumId w:val="6"/>
  </w:num>
  <w:num w:numId="8">
    <w:abstractNumId w:val="18"/>
  </w:num>
  <w:num w:numId="9">
    <w:abstractNumId w:val="0"/>
  </w:num>
  <w:num w:numId="10">
    <w:abstractNumId w:val="9"/>
  </w:num>
  <w:num w:numId="11">
    <w:abstractNumId w:val="21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17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D53"/>
    <w:rsid w:val="000013BF"/>
    <w:rsid w:val="00001D3E"/>
    <w:rsid w:val="0002409B"/>
    <w:rsid w:val="00026B05"/>
    <w:rsid w:val="000535B4"/>
    <w:rsid w:val="00060396"/>
    <w:rsid w:val="00060D3E"/>
    <w:rsid w:val="000859D7"/>
    <w:rsid w:val="000C3C3F"/>
    <w:rsid w:val="000D7A09"/>
    <w:rsid w:val="000E4548"/>
    <w:rsid w:val="000F5DE4"/>
    <w:rsid w:val="00137E5A"/>
    <w:rsid w:val="0014002E"/>
    <w:rsid w:val="00153288"/>
    <w:rsid w:val="00163886"/>
    <w:rsid w:val="00174041"/>
    <w:rsid w:val="001805FB"/>
    <w:rsid w:val="0019449F"/>
    <w:rsid w:val="00197235"/>
    <w:rsid w:val="001A4A62"/>
    <w:rsid w:val="001C0636"/>
    <w:rsid w:val="001C5685"/>
    <w:rsid w:val="001C612C"/>
    <w:rsid w:val="001E0FC6"/>
    <w:rsid w:val="001E20FB"/>
    <w:rsid w:val="001E47E8"/>
    <w:rsid w:val="001F799E"/>
    <w:rsid w:val="00206891"/>
    <w:rsid w:val="002151BE"/>
    <w:rsid w:val="00217736"/>
    <w:rsid w:val="00224309"/>
    <w:rsid w:val="00231C77"/>
    <w:rsid w:val="00244AAB"/>
    <w:rsid w:val="0025238A"/>
    <w:rsid w:val="00275DCF"/>
    <w:rsid w:val="002854FC"/>
    <w:rsid w:val="00295D75"/>
    <w:rsid w:val="002E4D5E"/>
    <w:rsid w:val="003022A6"/>
    <w:rsid w:val="00313600"/>
    <w:rsid w:val="003155D9"/>
    <w:rsid w:val="00321C9C"/>
    <w:rsid w:val="00341FB9"/>
    <w:rsid w:val="00351B89"/>
    <w:rsid w:val="00365207"/>
    <w:rsid w:val="003718E0"/>
    <w:rsid w:val="003834F3"/>
    <w:rsid w:val="003836D5"/>
    <w:rsid w:val="00395A41"/>
    <w:rsid w:val="003B0405"/>
    <w:rsid w:val="003D1542"/>
    <w:rsid w:val="003D5C2F"/>
    <w:rsid w:val="003E4C1F"/>
    <w:rsid w:val="003E4E6A"/>
    <w:rsid w:val="003E5390"/>
    <w:rsid w:val="003F0298"/>
    <w:rsid w:val="003F0A97"/>
    <w:rsid w:val="003F107F"/>
    <w:rsid w:val="003F2659"/>
    <w:rsid w:val="004027AF"/>
    <w:rsid w:val="0040354D"/>
    <w:rsid w:val="00412BAB"/>
    <w:rsid w:val="00413D23"/>
    <w:rsid w:val="00415387"/>
    <w:rsid w:val="00427F99"/>
    <w:rsid w:val="0044171D"/>
    <w:rsid w:val="00443A35"/>
    <w:rsid w:val="004457EC"/>
    <w:rsid w:val="00451E6D"/>
    <w:rsid w:val="004710A0"/>
    <w:rsid w:val="0047196E"/>
    <w:rsid w:val="004841C4"/>
    <w:rsid w:val="004940F0"/>
    <w:rsid w:val="00495A6F"/>
    <w:rsid w:val="004A4434"/>
    <w:rsid w:val="004A6906"/>
    <w:rsid w:val="004A7D9A"/>
    <w:rsid w:val="004B4385"/>
    <w:rsid w:val="004C08AC"/>
    <w:rsid w:val="004C4079"/>
    <w:rsid w:val="004F36BE"/>
    <w:rsid w:val="004F3E23"/>
    <w:rsid w:val="00501D90"/>
    <w:rsid w:val="00503048"/>
    <w:rsid w:val="0051157A"/>
    <w:rsid w:val="005142A1"/>
    <w:rsid w:val="00516ECC"/>
    <w:rsid w:val="005207BF"/>
    <w:rsid w:val="00520915"/>
    <w:rsid w:val="00522F02"/>
    <w:rsid w:val="00542C1C"/>
    <w:rsid w:val="0054518F"/>
    <w:rsid w:val="0054649F"/>
    <w:rsid w:val="00547FDC"/>
    <w:rsid w:val="0056569D"/>
    <w:rsid w:val="00566FEF"/>
    <w:rsid w:val="00567F30"/>
    <w:rsid w:val="00570E05"/>
    <w:rsid w:val="00571209"/>
    <w:rsid w:val="00574B89"/>
    <w:rsid w:val="00575D10"/>
    <w:rsid w:val="005819B1"/>
    <w:rsid w:val="00585534"/>
    <w:rsid w:val="005868F5"/>
    <w:rsid w:val="0058751B"/>
    <w:rsid w:val="005B01AF"/>
    <w:rsid w:val="005E1DBC"/>
    <w:rsid w:val="005F45AA"/>
    <w:rsid w:val="005F7636"/>
    <w:rsid w:val="00631AED"/>
    <w:rsid w:val="00660D21"/>
    <w:rsid w:val="00673871"/>
    <w:rsid w:val="00680EE2"/>
    <w:rsid w:val="0068439C"/>
    <w:rsid w:val="006866A9"/>
    <w:rsid w:val="00686AF2"/>
    <w:rsid w:val="006A20CF"/>
    <w:rsid w:val="006A42C2"/>
    <w:rsid w:val="006B2F9E"/>
    <w:rsid w:val="006B72B8"/>
    <w:rsid w:val="006C0E50"/>
    <w:rsid w:val="006C1C80"/>
    <w:rsid w:val="006E24E3"/>
    <w:rsid w:val="00703651"/>
    <w:rsid w:val="00717663"/>
    <w:rsid w:val="00727C31"/>
    <w:rsid w:val="007343F6"/>
    <w:rsid w:val="00746C8B"/>
    <w:rsid w:val="007653DB"/>
    <w:rsid w:val="00767AA6"/>
    <w:rsid w:val="007824C2"/>
    <w:rsid w:val="0079501C"/>
    <w:rsid w:val="007A2FB0"/>
    <w:rsid w:val="007B6C7C"/>
    <w:rsid w:val="007E6304"/>
    <w:rsid w:val="00800468"/>
    <w:rsid w:val="0080267B"/>
    <w:rsid w:val="00830550"/>
    <w:rsid w:val="0083292D"/>
    <w:rsid w:val="0083481E"/>
    <w:rsid w:val="00855B24"/>
    <w:rsid w:val="00857DAF"/>
    <w:rsid w:val="008604EB"/>
    <w:rsid w:val="00860F59"/>
    <w:rsid w:val="0087250F"/>
    <w:rsid w:val="008836CE"/>
    <w:rsid w:val="00883CD7"/>
    <w:rsid w:val="00890F8A"/>
    <w:rsid w:val="008A4FB0"/>
    <w:rsid w:val="008A6211"/>
    <w:rsid w:val="008A6B17"/>
    <w:rsid w:val="008B44CE"/>
    <w:rsid w:val="008B67D4"/>
    <w:rsid w:val="008B6F3A"/>
    <w:rsid w:val="008D4E45"/>
    <w:rsid w:val="008F0EC6"/>
    <w:rsid w:val="00902195"/>
    <w:rsid w:val="00914102"/>
    <w:rsid w:val="0092793E"/>
    <w:rsid w:val="00942AF9"/>
    <w:rsid w:val="0094311C"/>
    <w:rsid w:val="009649EF"/>
    <w:rsid w:val="00972A61"/>
    <w:rsid w:val="009748F0"/>
    <w:rsid w:val="00981857"/>
    <w:rsid w:val="009822CF"/>
    <w:rsid w:val="00984C32"/>
    <w:rsid w:val="00984D26"/>
    <w:rsid w:val="00996D7C"/>
    <w:rsid w:val="009A5892"/>
    <w:rsid w:val="009A64EC"/>
    <w:rsid w:val="009A76EF"/>
    <w:rsid w:val="009B3F97"/>
    <w:rsid w:val="009C6E05"/>
    <w:rsid w:val="009D085C"/>
    <w:rsid w:val="009D16AC"/>
    <w:rsid w:val="009D421F"/>
    <w:rsid w:val="009D79A7"/>
    <w:rsid w:val="009E12CB"/>
    <w:rsid w:val="009E3E58"/>
    <w:rsid w:val="009F14D4"/>
    <w:rsid w:val="00A171DD"/>
    <w:rsid w:val="00A22A8B"/>
    <w:rsid w:val="00A31F41"/>
    <w:rsid w:val="00A37611"/>
    <w:rsid w:val="00A43752"/>
    <w:rsid w:val="00A46DB2"/>
    <w:rsid w:val="00A60F7A"/>
    <w:rsid w:val="00A75DEC"/>
    <w:rsid w:val="00A810D7"/>
    <w:rsid w:val="00A833A4"/>
    <w:rsid w:val="00A83D10"/>
    <w:rsid w:val="00A847DA"/>
    <w:rsid w:val="00A87D86"/>
    <w:rsid w:val="00A90EF6"/>
    <w:rsid w:val="00A965FD"/>
    <w:rsid w:val="00AA051D"/>
    <w:rsid w:val="00AA1089"/>
    <w:rsid w:val="00AA3ECA"/>
    <w:rsid w:val="00AB1364"/>
    <w:rsid w:val="00AB250D"/>
    <w:rsid w:val="00AC206E"/>
    <w:rsid w:val="00AC29F4"/>
    <w:rsid w:val="00AD0AB6"/>
    <w:rsid w:val="00AE28F3"/>
    <w:rsid w:val="00AF2412"/>
    <w:rsid w:val="00AF4845"/>
    <w:rsid w:val="00AF4F25"/>
    <w:rsid w:val="00B033E2"/>
    <w:rsid w:val="00B162AB"/>
    <w:rsid w:val="00B2791A"/>
    <w:rsid w:val="00B3144E"/>
    <w:rsid w:val="00B4559A"/>
    <w:rsid w:val="00B5105C"/>
    <w:rsid w:val="00B517F7"/>
    <w:rsid w:val="00B87C63"/>
    <w:rsid w:val="00B87D12"/>
    <w:rsid w:val="00B87F67"/>
    <w:rsid w:val="00BB1B08"/>
    <w:rsid w:val="00BC1659"/>
    <w:rsid w:val="00BC4B06"/>
    <w:rsid w:val="00BD43EC"/>
    <w:rsid w:val="00BE06DC"/>
    <w:rsid w:val="00BF1A6A"/>
    <w:rsid w:val="00C0007F"/>
    <w:rsid w:val="00C05FCA"/>
    <w:rsid w:val="00C06C05"/>
    <w:rsid w:val="00C1267D"/>
    <w:rsid w:val="00C15CE8"/>
    <w:rsid w:val="00C41B41"/>
    <w:rsid w:val="00C47F28"/>
    <w:rsid w:val="00C55750"/>
    <w:rsid w:val="00C616E6"/>
    <w:rsid w:val="00C660C7"/>
    <w:rsid w:val="00C729B1"/>
    <w:rsid w:val="00C7323B"/>
    <w:rsid w:val="00C80E6D"/>
    <w:rsid w:val="00C934DB"/>
    <w:rsid w:val="00C936E5"/>
    <w:rsid w:val="00C960F5"/>
    <w:rsid w:val="00CA7065"/>
    <w:rsid w:val="00CC5C4E"/>
    <w:rsid w:val="00CC785B"/>
    <w:rsid w:val="00CD1F19"/>
    <w:rsid w:val="00CE436E"/>
    <w:rsid w:val="00CE4404"/>
    <w:rsid w:val="00CE52B6"/>
    <w:rsid w:val="00CF6B76"/>
    <w:rsid w:val="00D016AC"/>
    <w:rsid w:val="00D0501C"/>
    <w:rsid w:val="00D10FEA"/>
    <w:rsid w:val="00D3121E"/>
    <w:rsid w:val="00D3725F"/>
    <w:rsid w:val="00D51696"/>
    <w:rsid w:val="00D51782"/>
    <w:rsid w:val="00D61C55"/>
    <w:rsid w:val="00D61EB2"/>
    <w:rsid w:val="00D7019F"/>
    <w:rsid w:val="00D83D53"/>
    <w:rsid w:val="00D87469"/>
    <w:rsid w:val="00DB18E2"/>
    <w:rsid w:val="00DC3ADA"/>
    <w:rsid w:val="00DD06D5"/>
    <w:rsid w:val="00DE14C1"/>
    <w:rsid w:val="00E032CE"/>
    <w:rsid w:val="00E05836"/>
    <w:rsid w:val="00E22926"/>
    <w:rsid w:val="00E27ADC"/>
    <w:rsid w:val="00E43846"/>
    <w:rsid w:val="00E64298"/>
    <w:rsid w:val="00E85D9D"/>
    <w:rsid w:val="00EA01F7"/>
    <w:rsid w:val="00EA6B83"/>
    <w:rsid w:val="00EB1332"/>
    <w:rsid w:val="00F14778"/>
    <w:rsid w:val="00F31B32"/>
    <w:rsid w:val="00F33C76"/>
    <w:rsid w:val="00F57072"/>
    <w:rsid w:val="00F5787C"/>
    <w:rsid w:val="00F615A5"/>
    <w:rsid w:val="00F7330E"/>
    <w:rsid w:val="00F77DA5"/>
    <w:rsid w:val="00F8349F"/>
    <w:rsid w:val="00F944F5"/>
    <w:rsid w:val="00F96EC5"/>
    <w:rsid w:val="00FA610F"/>
    <w:rsid w:val="00FE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08D6"/>
  <w15:docId w15:val="{FEBC2F5A-2A78-4907-A072-6E1BC7C2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7C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C63"/>
  </w:style>
  <w:style w:type="paragraph" w:styleId="a7">
    <w:name w:val="footer"/>
    <w:basedOn w:val="a"/>
    <w:link w:val="a8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C63"/>
  </w:style>
  <w:style w:type="paragraph" w:styleId="a9">
    <w:name w:val="List Paragraph"/>
    <w:basedOn w:val="a"/>
    <w:uiPriority w:val="34"/>
    <w:qFormat/>
    <w:rsid w:val="00703651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C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4079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F9117E27E6AC292EDBB33AB51685CD66BD490BE4DA0CBE734BE0256A7DCF1B258BAC7183473BCAC17343179279C6D44FEA99DE1B2396Dv3i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810</Words>
  <Characters>6330</Characters>
  <Application>Microsoft Office Word</Application>
  <DocSecurity>0</DocSecurity>
  <Lines>226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ЖКХ-24</dc:creator>
  <cp:lastModifiedBy>User</cp:lastModifiedBy>
  <cp:revision>28</cp:revision>
  <cp:lastPrinted>2023-04-03T07:13:00Z</cp:lastPrinted>
  <dcterms:created xsi:type="dcterms:W3CDTF">2024-04-15T06:26:00Z</dcterms:created>
  <dcterms:modified xsi:type="dcterms:W3CDTF">2024-04-16T01:25:00Z</dcterms:modified>
</cp:coreProperties>
</file>